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BD54" w14:textId="7F457ECE" w:rsidR="00642EF4" w:rsidRDefault="00642EF4" w:rsidP="009426F7">
      <w:pPr>
        <w:pStyle w:val="Heading-nonumbernew"/>
      </w:pPr>
      <w:bookmarkStart w:id="0" w:name="_Toc62026232"/>
      <w:bookmarkStart w:id="1" w:name="_Toc106088519"/>
      <w:bookmarkStart w:id="2" w:name="_Toc67311173"/>
      <w:r>
        <w:t>Appendix B</w:t>
      </w:r>
      <w:r w:rsidR="00071940">
        <w:t xml:space="preserve"> – Manufacturer’s </w:t>
      </w:r>
      <w:r w:rsidR="00FA37EB">
        <w:t>CLS Product Information</w:t>
      </w:r>
      <w:bookmarkEnd w:id="0"/>
      <w:bookmarkEnd w:id="1"/>
      <w:bookmarkEnd w:id="2"/>
    </w:p>
    <w:p w14:paraId="7F974A39" w14:textId="0DCF2E87" w:rsidR="0076145A" w:rsidRPr="003667AD" w:rsidRDefault="0076145A" w:rsidP="003667AD">
      <w:r>
        <w:t>This form is available in a Microsoft Word version from the ENA’s website.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693"/>
        <w:gridCol w:w="1504"/>
        <w:gridCol w:w="3174"/>
      </w:tblGrid>
      <w:tr w:rsidR="00FB01F2" w:rsidRPr="0092688C" w14:paraId="7D968EAE" w14:textId="77777777" w:rsidTr="003667AD">
        <w:tc>
          <w:tcPr>
            <w:tcW w:w="9351" w:type="dxa"/>
            <w:gridSpan w:val="4"/>
            <w:shd w:val="clear" w:color="auto" w:fill="DBE5F1" w:themeFill="accent1" w:themeFillTint="33"/>
          </w:tcPr>
          <w:p w14:paraId="53EE2856" w14:textId="7C28D927" w:rsidR="00FB01F2" w:rsidRPr="006B46E2" w:rsidRDefault="003C252C" w:rsidP="006B46E2">
            <w:pPr>
              <w:pStyle w:val="PARAGRAPH"/>
            </w:pPr>
            <w:bookmarkStart w:id="3" w:name="_Toc525585173"/>
            <w:bookmarkStart w:id="4" w:name="_Toc525585821"/>
            <w:bookmarkStart w:id="5" w:name="_Toc527056846"/>
            <w:bookmarkStart w:id="6" w:name="_Toc531708799"/>
            <w:bookmarkStart w:id="7" w:name="_Toc536038793"/>
            <w:bookmarkStart w:id="8" w:name="_Toc10185384"/>
            <w:bookmarkStart w:id="9" w:name="_Toc22365661"/>
            <w:proofErr w:type="spellStart"/>
            <w:r>
              <w:rPr>
                <w:b/>
                <w:szCs w:val="22"/>
              </w:rPr>
              <w:t>G100</w:t>
            </w:r>
            <w:proofErr w:type="spellEnd"/>
            <w:r>
              <w:rPr>
                <w:b/>
                <w:szCs w:val="22"/>
              </w:rPr>
              <w:t xml:space="preserve">/2 - </w:t>
            </w:r>
            <w:r w:rsidR="00FB01F2" w:rsidRPr="006B46E2">
              <w:rPr>
                <w:b/>
                <w:bCs/>
              </w:rPr>
              <w:t>Form B</w:t>
            </w:r>
            <w:r w:rsidR="00690CE5" w:rsidRPr="006B46E2">
              <w:rPr>
                <w:b/>
                <w:bCs/>
              </w:rPr>
              <w:t xml:space="preserve"> - </w:t>
            </w:r>
            <w:r w:rsidR="00FB01F2" w:rsidRPr="006B46E2">
              <w:rPr>
                <w:b/>
                <w:bCs/>
              </w:rPr>
              <w:t xml:space="preserve">Compliance Verification Report for </w:t>
            </w:r>
            <w:bookmarkEnd w:id="3"/>
            <w:bookmarkEnd w:id="4"/>
            <w:bookmarkEnd w:id="5"/>
            <w:bookmarkEnd w:id="6"/>
            <w:bookmarkEnd w:id="7"/>
            <w:bookmarkEnd w:id="8"/>
            <w:bookmarkEnd w:id="9"/>
            <w:r w:rsidR="00034146" w:rsidRPr="006B46E2">
              <w:rPr>
                <w:b/>
                <w:bCs/>
              </w:rPr>
              <w:t xml:space="preserve">Customer Export or Import </w:t>
            </w:r>
            <w:r w:rsidR="00B94C75">
              <w:rPr>
                <w:b/>
                <w:bCs/>
              </w:rPr>
              <w:t>Limitation</w:t>
            </w:r>
            <w:r w:rsidR="00034146" w:rsidRPr="006B46E2">
              <w:rPr>
                <w:b/>
                <w:bCs/>
              </w:rPr>
              <w:t xml:space="preserve"> Schemes</w:t>
            </w:r>
          </w:p>
          <w:p w14:paraId="728E3BCA" w14:textId="14BBBF0B" w:rsidR="00FB01F2" w:rsidRPr="0092688C" w:rsidRDefault="00FB01F2" w:rsidP="00926BD0">
            <w:pPr>
              <w:spacing w:before="50"/>
              <w:jc w:val="left"/>
              <w:rPr>
                <w:sz w:val="20"/>
                <w:lang w:eastAsia="en-GB"/>
              </w:rPr>
            </w:pPr>
            <w:r w:rsidRPr="0092688C">
              <w:rPr>
                <w:sz w:val="20"/>
                <w:lang w:eastAsia="en-GB"/>
              </w:rPr>
              <w:t xml:space="preserve">This form </w:t>
            </w:r>
            <w:r w:rsidR="00CD131B">
              <w:rPr>
                <w:sz w:val="20"/>
                <w:lang w:eastAsia="en-GB"/>
              </w:rPr>
              <w:t>shall</w:t>
            </w:r>
            <w:r w:rsidR="00CD131B" w:rsidRPr="0092688C">
              <w:rPr>
                <w:sz w:val="20"/>
                <w:lang w:eastAsia="en-GB"/>
              </w:rPr>
              <w:t xml:space="preserve"> </w:t>
            </w:r>
            <w:r w:rsidRPr="0092688C">
              <w:rPr>
                <w:sz w:val="20"/>
                <w:lang w:eastAsia="en-GB"/>
              </w:rPr>
              <w:t xml:space="preserve">be used by the </w:t>
            </w:r>
            <w:r w:rsidRPr="0092688C">
              <w:rPr>
                <w:b/>
                <w:sz w:val="20"/>
                <w:lang w:eastAsia="en-GB"/>
              </w:rPr>
              <w:t>Manufacturer</w:t>
            </w:r>
            <w:r w:rsidRPr="0092688C">
              <w:rPr>
                <w:sz w:val="20"/>
                <w:lang w:eastAsia="en-GB"/>
              </w:rPr>
              <w:t xml:space="preserve"> to demonstrate and declare compliance with the requirements of EREC </w:t>
            </w:r>
            <w:proofErr w:type="spellStart"/>
            <w:r w:rsidR="006A17E8" w:rsidRPr="0092688C">
              <w:rPr>
                <w:sz w:val="20"/>
                <w:lang w:eastAsia="en-GB"/>
              </w:rPr>
              <w:t>G</w:t>
            </w:r>
            <w:r w:rsidR="006A17E8">
              <w:rPr>
                <w:sz w:val="20"/>
                <w:lang w:eastAsia="en-GB"/>
              </w:rPr>
              <w:t>100</w:t>
            </w:r>
            <w:proofErr w:type="spellEnd"/>
            <w:r w:rsidRPr="0092688C">
              <w:rPr>
                <w:sz w:val="20"/>
                <w:lang w:eastAsia="en-GB"/>
              </w:rPr>
              <w:t>. The form can be used in a variety of ways as detailed below:</w:t>
            </w:r>
          </w:p>
          <w:p w14:paraId="55989856" w14:textId="0A363F3A" w:rsidR="00FB01F2" w:rsidRPr="0092688C" w:rsidRDefault="00FB01F2" w:rsidP="00926BD0">
            <w:pPr>
              <w:spacing w:before="50"/>
              <w:rPr>
                <w:sz w:val="20"/>
                <w:u w:val="single"/>
                <w:lang w:eastAsia="en-GB"/>
              </w:rPr>
            </w:pPr>
            <w:r w:rsidRPr="0092688C">
              <w:rPr>
                <w:sz w:val="20"/>
                <w:lang w:eastAsia="en-GB"/>
              </w:rPr>
              <w:t xml:space="preserve">1. </w:t>
            </w:r>
            <w:r w:rsidR="000153A3">
              <w:rPr>
                <w:sz w:val="20"/>
                <w:u w:val="single"/>
                <w:lang w:eastAsia="en-GB"/>
              </w:rPr>
              <w:t>For</w:t>
            </w:r>
            <w:r w:rsidRPr="0092688C">
              <w:rPr>
                <w:b/>
                <w:sz w:val="20"/>
                <w:u w:val="single"/>
                <w:lang w:eastAsia="en-GB"/>
              </w:rPr>
              <w:t xml:space="preserve"> Fully Type Tested </w:t>
            </w:r>
            <w:r w:rsidRPr="0092688C">
              <w:rPr>
                <w:sz w:val="20"/>
                <w:u w:val="single"/>
                <w:lang w:eastAsia="en-GB"/>
              </w:rPr>
              <w:t>status</w:t>
            </w:r>
            <w:r>
              <w:rPr>
                <w:sz w:val="20"/>
                <w:u w:val="single"/>
                <w:lang w:eastAsia="en-GB"/>
              </w:rPr>
              <w:t xml:space="preserve"> </w:t>
            </w:r>
          </w:p>
          <w:p w14:paraId="5A190112" w14:textId="2DAD5496" w:rsidR="00FB01F2" w:rsidRPr="0092688C" w:rsidRDefault="00FB01F2" w:rsidP="00926BD0">
            <w:pPr>
              <w:pStyle w:val="ListParagraph"/>
              <w:spacing w:before="50"/>
              <w:ind w:left="311"/>
              <w:contextualSpacing w:val="0"/>
              <w:rPr>
                <w:sz w:val="20"/>
                <w:lang w:eastAsia="en-GB"/>
              </w:rPr>
            </w:pPr>
            <w:r w:rsidRPr="0092688C">
              <w:rPr>
                <w:rFonts w:ascii="Arial" w:hAnsi="Arial" w:cs="Arial"/>
                <w:sz w:val="20"/>
                <w:lang w:eastAsia="en-GB"/>
              </w:rPr>
              <w:t xml:space="preserve">The </w:t>
            </w:r>
            <w:r w:rsidRPr="0092688C">
              <w:rPr>
                <w:rFonts w:ascii="Arial" w:hAnsi="Arial" w:cs="Arial"/>
                <w:b/>
                <w:sz w:val="20"/>
                <w:lang w:eastAsia="en-GB"/>
              </w:rPr>
              <w:t>Manufacturer</w:t>
            </w:r>
            <w:r w:rsidRPr="0092688C">
              <w:rPr>
                <w:rFonts w:ascii="Arial" w:hAnsi="Arial" w:cs="Arial"/>
                <w:sz w:val="20"/>
                <w:lang w:eastAsia="en-GB"/>
              </w:rPr>
              <w:t xml:space="preserve"> can use this form to obtain </w:t>
            </w:r>
            <w:r w:rsidRPr="0092688C">
              <w:rPr>
                <w:rFonts w:ascii="Arial" w:hAnsi="Arial" w:cs="Arial"/>
                <w:b/>
                <w:sz w:val="20"/>
                <w:lang w:eastAsia="en-GB"/>
              </w:rPr>
              <w:t>Fully Type Tested</w:t>
            </w:r>
            <w:r w:rsidRPr="0092688C">
              <w:rPr>
                <w:rFonts w:ascii="Arial" w:hAnsi="Arial" w:cs="Arial"/>
                <w:sz w:val="20"/>
                <w:lang w:eastAsia="en-GB"/>
              </w:rPr>
              <w:t xml:space="preserve"> status for a </w:t>
            </w:r>
            <w:r w:rsidR="007579D9">
              <w:rPr>
                <w:rFonts w:ascii="Arial" w:hAnsi="Arial" w:cs="Arial"/>
                <w:b/>
                <w:sz w:val="20"/>
                <w:lang w:eastAsia="en-GB"/>
              </w:rPr>
              <w:t xml:space="preserve">CLS </w:t>
            </w:r>
            <w:r w:rsidRPr="0092688C">
              <w:rPr>
                <w:rFonts w:ascii="Arial" w:hAnsi="Arial" w:cs="Arial"/>
                <w:sz w:val="20"/>
                <w:lang w:eastAsia="en-GB"/>
              </w:rPr>
              <w:t xml:space="preserve">by registering this completed form with the Energy Networks Association (ENA) Type Test Register. </w:t>
            </w:r>
          </w:p>
          <w:p w14:paraId="0C4AE39D" w14:textId="77777777" w:rsidR="00FB01F2" w:rsidRPr="0092688C" w:rsidRDefault="00FB01F2" w:rsidP="00926BD0">
            <w:pPr>
              <w:spacing w:before="50"/>
              <w:rPr>
                <w:sz w:val="20"/>
                <w:u w:val="single"/>
                <w:lang w:eastAsia="en-GB"/>
              </w:rPr>
            </w:pPr>
            <w:r w:rsidRPr="0092688C">
              <w:rPr>
                <w:sz w:val="20"/>
                <w:lang w:eastAsia="en-GB"/>
              </w:rPr>
              <w:t xml:space="preserve">2. </w:t>
            </w:r>
            <w:r w:rsidRPr="0092688C">
              <w:rPr>
                <w:sz w:val="20"/>
                <w:u w:val="single"/>
                <w:lang w:eastAsia="en-GB"/>
              </w:rPr>
              <w:t xml:space="preserve">To obtain </w:t>
            </w:r>
            <w:r w:rsidRPr="0092688C">
              <w:rPr>
                <w:b/>
                <w:sz w:val="20"/>
                <w:u w:val="single"/>
                <w:lang w:eastAsia="en-GB"/>
              </w:rPr>
              <w:t>Type Tested</w:t>
            </w:r>
            <w:r w:rsidRPr="0092688C">
              <w:rPr>
                <w:sz w:val="20"/>
                <w:u w:val="single"/>
                <w:lang w:eastAsia="en-GB"/>
              </w:rPr>
              <w:t xml:space="preserve"> status for a product</w:t>
            </w:r>
          </w:p>
          <w:p w14:paraId="300AA9DF" w14:textId="6D92CFF0" w:rsidR="00FB01F2" w:rsidRPr="0084631D" w:rsidRDefault="00FB01F2" w:rsidP="00926BD0">
            <w:pPr>
              <w:pStyle w:val="ListParagraph"/>
              <w:spacing w:before="50"/>
              <w:ind w:left="311"/>
              <w:rPr>
                <w:sz w:val="20"/>
                <w:lang w:eastAsia="en-GB"/>
              </w:rPr>
            </w:pPr>
            <w:r w:rsidRPr="0092688C">
              <w:rPr>
                <w:rFonts w:ascii="Arial" w:hAnsi="Arial" w:cs="Arial"/>
                <w:sz w:val="20"/>
                <w:lang w:eastAsia="en-GB"/>
              </w:rPr>
              <w:t xml:space="preserve">The </w:t>
            </w:r>
            <w:r w:rsidRPr="0092688C">
              <w:rPr>
                <w:rFonts w:ascii="Arial" w:hAnsi="Arial" w:cs="Arial"/>
                <w:b/>
                <w:sz w:val="20"/>
                <w:lang w:eastAsia="en-GB"/>
              </w:rPr>
              <w:t>Manufacturer</w:t>
            </w:r>
            <w:r w:rsidRPr="0092688C">
              <w:rPr>
                <w:rFonts w:ascii="Arial" w:hAnsi="Arial" w:cs="Arial"/>
                <w:sz w:val="20"/>
                <w:lang w:eastAsia="en-GB"/>
              </w:rPr>
              <w:t xml:space="preserve"> </w:t>
            </w:r>
            <w:r w:rsidR="00015C34" w:rsidRPr="0092688C">
              <w:rPr>
                <w:rFonts w:ascii="Arial" w:hAnsi="Arial" w:cs="Arial"/>
                <w:sz w:val="20"/>
                <w:lang w:eastAsia="en-GB"/>
              </w:rPr>
              <w:t xml:space="preserve">can use this form </w:t>
            </w:r>
            <w:r w:rsidRPr="0092688C">
              <w:rPr>
                <w:rFonts w:ascii="Arial" w:hAnsi="Arial" w:cs="Arial"/>
                <w:sz w:val="20"/>
                <w:lang w:eastAsia="en-GB"/>
              </w:rPr>
              <w:t xml:space="preserve">to obtain </w:t>
            </w:r>
            <w:r w:rsidRPr="0092688C">
              <w:rPr>
                <w:rFonts w:ascii="Arial" w:hAnsi="Arial" w:cs="Arial"/>
                <w:b/>
                <w:sz w:val="20"/>
                <w:lang w:eastAsia="en-GB"/>
              </w:rPr>
              <w:t>Type Tested</w:t>
            </w:r>
            <w:r w:rsidRPr="0092688C">
              <w:rPr>
                <w:rFonts w:ascii="Arial" w:hAnsi="Arial" w:cs="Arial"/>
                <w:sz w:val="20"/>
                <w:lang w:eastAsia="en-GB"/>
              </w:rPr>
              <w:t xml:space="preserve"> status for </w:t>
            </w:r>
            <w:r w:rsidR="001F0E83">
              <w:rPr>
                <w:rFonts w:ascii="Arial" w:hAnsi="Arial" w:cs="Arial"/>
                <w:sz w:val="20"/>
                <w:lang w:eastAsia="en-GB"/>
              </w:rPr>
              <w:t xml:space="preserve">one or more </w:t>
            </w:r>
            <w:r w:rsidR="001F0E83" w:rsidRPr="003667AD">
              <w:rPr>
                <w:rFonts w:ascii="Arial" w:hAnsi="Arial" w:cs="Arial"/>
                <w:b/>
                <w:bCs/>
                <w:sz w:val="20"/>
                <w:lang w:eastAsia="en-GB"/>
              </w:rPr>
              <w:t>Components</w:t>
            </w:r>
            <w:r w:rsidRPr="0092688C">
              <w:rPr>
                <w:rFonts w:ascii="Arial" w:hAnsi="Arial" w:cs="Arial"/>
                <w:b/>
                <w:sz w:val="20"/>
                <w:lang w:eastAsia="en-GB"/>
              </w:rPr>
              <w:t xml:space="preserve"> </w:t>
            </w:r>
            <w:r w:rsidRPr="0092688C">
              <w:rPr>
                <w:rFonts w:ascii="Arial" w:hAnsi="Arial" w:cs="Arial"/>
                <w:sz w:val="20"/>
                <w:lang w:eastAsia="en-GB"/>
              </w:rPr>
              <w:t xml:space="preserve">which </w:t>
            </w:r>
            <w:r w:rsidR="001F0E83">
              <w:rPr>
                <w:rFonts w:ascii="Arial" w:hAnsi="Arial" w:cs="Arial"/>
                <w:sz w:val="20"/>
                <w:lang w:eastAsia="en-GB"/>
              </w:rPr>
              <w:t>are</w:t>
            </w:r>
            <w:r w:rsidRPr="0092688C">
              <w:rPr>
                <w:rFonts w:ascii="Arial" w:hAnsi="Arial" w:cs="Arial"/>
                <w:sz w:val="20"/>
                <w:lang w:eastAsia="en-GB"/>
              </w:rPr>
              <w:t xml:space="preserve"> used in a </w:t>
            </w:r>
            <w:r w:rsidR="00792E81">
              <w:rPr>
                <w:rFonts w:ascii="Arial" w:hAnsi="Arial" w:cs="Arial"/>
                <w:b/>
                <w:sz w:val="20"/>
                <w:lang w:eastAsia="en-GB"/>
              </w:rPr>
              <w:t xml:space="preserve">CLS </w:t>
            </w:r>
            <w:r w:rsidRPr="0092688C">
              <w:rPr>
                <w:rFonts w:ascii="Arial" w:hAnsi="Arial" w:cs="Arial"/>
                <w:sz w:val="20"/>
                <w:lang w:eastAsia="en-GB"/>
              </w:rPr>
              <w:t xml:space="preserve">by registering this form with the relevant parts completed with the Energy Networks Association (ENA) Type Test </w:t>
            </w:r>
            <w:r w:rsidR="00620B3C">
              <w:rPr>
                <w:rFonts w:ascii="Arial" w:hAnsi="Arial" w:cs="Arial"/>
                <w:sz w:val="20"/>
                <w:lang w:eastAsia="en-GB"/>
              </w:rPr>
              <w:t>Register</w:t>
            </w:r>
            <w:r w:rsidRPr="0092688C">
              <w:rPr>
                <w:rFonts w:ascii="Arial" w:hAnsi="Arial" w:cs="Arial"/>
                <w:sz w:val="20"/>
                <w:lang w:eastAsia="en-GB"/>
              </w:rPr>
              <w:t>.</w:t>
            </w:r>
          </w:p>
          <w:p w14:paraId="24238D74" w14:textId="77777777" w:rsidR="00FB01F2" w:rsidRPr="0092688C" w:rsidRDefault="00FB01F2" w:rsidP="00926BD0">
            <w:pPr>
              <w:tabs>
                <w:tab w:val="left" w:pos="288"/>
              </w:tabs>
              <w:spacing w:before="50"/>
              <w:jc w:val="left"/>
              <w:rPr>
                <w:sz w:val="20"/>
                <w:lang w:eastAsia="en-GB"/>
              </w:rPr>
            </w:pPr>
            <w:r w:rsidRPr="0092688C">
              <w:rPr>
                <w:sz w:val="20"/>
                <w:lang w:eastAsia="en-GB"/>
              </w:rPr>
              <w:t>3.</w:t>
            </w:r>
            <w:r w:rsidRPr="0092688C">
              <w:rPr>
                <w:sz w:val="20"/>
                <w:lang w:eastAsia="en-GB"/>
              </w:rPr>
              <w:tab/>
            </w:r>
            <w:r w:rsidRPr="0092688C">
              <w:rPr>
                <w:sz w:val="20"/>
                <w:u w:val="single"/>
                <w:lang w:eastAsia="en-GB"/>
              </w:rPr>
              <w:t>One-off Installation</w:t>
            </w:r>
          </w:p>
          <w:p w14:paraId="02F672E3" w14:textId="39F2348E" w:rsidR="00FB01F2" w:rsidRPr="0092688C" w:rsidRDefault="00FB01F2" w:rsidP="00926BD0">
            <w:pPr>
              <w:tabs>
                <w:tab w:val="left" w:pos="288"/>
              </w:tabs>
              <w:spacing w:before="50"/>
              <w:ind w:left="312"/>
              <w:jc w:val="left"/>
              <w:rPr>
                <w:sz w:val="20"/>
                <w:lang w:eastAsia="en-GB"/>
              </w:rPr>
            </w:pPr>
            <w:r w:rsidRPr="0092688C">
              <w:rPr>
                <w:sz w:val="20"/>
                <w:lang w:eastAsia="en-GB"/>
              </w:rPr>
              <w:t xml:space="preserve">The </w:t>
            </w:r>
            <w:r w:rsidR="00385666">
              <w:rPr>
                <w:b/>
                <w:sz w:val="20"/>
                <w:lang w:eastAsia="en-GB"/>
              </w:rPr>
              <w:t>Installer</w:t>
            </w:r>
            <w:r w:rsidR="00385666" w:rsidRPr="0092688C">
              <w:rPr>
                <w:b/>
                <w:sz w:val="20"/>
                <w:lang w:eastAsia="en-GB"/>
              </w:rPr>
              <w:t xml:space="preserve"> </w:t>
            </w:r>
            <w:r w:rsidR="0091503B" w:rsidRPr="0092688C">
              <w:rPr>
                <w:rFonts w:cs="Arial"/>
                <w:sz w:val="20"/>
                <w:lang w:eastAsia="en-GB"/>
              </w:rPr>
              <w:t xml:space="preserve">can use this form </w:t>
            </w:r>
            <w:r w:rsidRPr="0092688C">
              <w:rPr>
                <w:sz w:val="20"/>
                <w:lang w:eastAsia="en-GB"/>
              </w:rPr>
              <w:t xml:space="preserve">to confirm that the </w:t>
            </w:r>
            <w:r w:rsidR="00E11976">
              <w:rPr>
                <w:b/>
                <w:sz w:val="20"/>
                <w:lang w:eastAsia="en-GB"/>
              </w:rPr>
              <w:t>CLS</w:t>
            </w:r>
            <w:r w:rsidRPr="0092688C">
              <w:rPr>
                <w:sz w:val="20"/>
                <w:lang w:eastAsia="en-GB"/>
              </w:rPr>
              <w:t xml:space="preserve"> has been tested to satisfy the requirements of this EREC </w:t>
            </w:r>
            <w:proofErr w:type="spellStart"/>
            <w:r w:rsidR="0091503B">
              <w:rPr>
                <w:sz w:val="20"/>
                <w:lang w:eastAsia="en-GB"/>
              </w:rPr>
              <w:t>G100</w:t>
            </w:r>
            <w:proofErr w:type="spellEnd"/>
            <w:r w:rsidRPr="0092688C">
              <w:rPr>
                <w:sz w:val="20"/>
                <w:lang w:eastAsia="en-GB"/>
              </w:rPr>
              <w:t xml:space="preserve">. This form shall be submitted to the </w:t>
            </w:r>
            <w:proofErr w:type="spellStart"/>
            <w:r w:rsidRPr="0092688C">
              <w:rPr>
                <w:b/>
                <w:sz w:val="20"/>
                <w:lang w:eastAsia="en-GB"/>
              </w:rPr>
              <w:t>DNO</w:t>
            </w:r>
            <w:proofErr w:type="spellEnd"/>
            <w:r w:rsidRPr="0092688C">
              <w:rPr>
                <w:sz w:val="20"/>
                <w:lang w:eastAsia="en-GB"/>
              </w:rPr>
              <w:t xml:space="preserve"> </w:t>
            </w:r>
            <w:r w:rsidR="004A5580">
              <w:rPr>
                <w:sz w:val="20"/>
                <w:lang w:eastAsia="en-GB"/>
              </w:rPr>
              <w:t>before commissioning</w:t>
            </w:r>
            <w:r w:rsidRPr="0092688C">
              <w:rPr>
                <w:sz w:val="20"/>
                <w:lang w:eastAsia="en-GB"/>
              </w:rPr>
              <w:t>.</w:t>
            </w:r>
          </w:p>
          <w:p w14:paraId="43A2167A" w14:textId="5B5349DA" w:rsidR="00FB01F2" w:rsidRPr="0092688C" w:rsidRDefault="00FB01F2" w:rsidP="00926BD0">
            <w:pPr>
              <w:tabs>
                <w:tab w:val="left" w:pos="288"/>
              </w:tabs>
              <w:spacing w:before="50"/>
              <w:jc w:val="left"/>
              <w:rPr>
                <w:sz w:val="20"/>
                <w:lang w:eastAsia="en-GB"/>
              </w:rPr>
            </w:pPr>
            <w:r w:rsidRPr="0092688C">
              <w:rPr>
                <w:sz w:val="20"/>
                <w:lang w:eastAsia="en-GB"/>
              </w:rPr>
              <w:t xml:space="preserve">A combination of (2) and (3) can be used as required, together with Form </w:t>
            </w:r>
            <w:r w:rsidR="00CF41B9">
              <w:rPr>
                <w:sz w:val="20"/>
                <w:lang w:eastAsia="en-GB"/>
              </w:rPr>
              <w:t>C</w:t>
            </w:r>
            <w:r w:rsidRPr="0092688C">
              <w:rPr>
                <w:sz w:val="20"/>
                <w:lang w:eastAsia="en-GB"/>
              </w:rPr>
              <w:t xml:space="preserve"> where compliance of the </w:t>
            </w:r>
            <w:r w:rsidR="005B1370">
              <w:rPr>
                <w:b/>
                <w:sz w:val="20"/>
                <w:lang w:eastAsia="en-GB"/>
              </w:rPr>
              <w:t xml:space="preserve">CLS </w:t>
            </w:r>
            <w:r w:rsidRPr="0092688C">
              <w:rPr>
                <w:sz w:val="20"/>
                <w:lang w:eastAsia="en-GB"/>
              </w:rPr>
              <w:t>is to be demonstrated on site.</w:t>
            </w:r>
          </w:p>
          <w:p w14:paraId="3C452003" w14:textId="77777777" w:rsidR="00FB01F2" w:rsidRPr="0092688C" w:rsidRDefault="00FB01F2" w:rsidP="00926BD0">
            <w:pPr>
              <w:tabs>
                <w:tab w:val="left" w:pos="288"/>
              </w:tabs>
              <w:spacing w:before="50"/>
              <w:jc w:val="left"/>
              <w:rPr>
                <w:sz w:val="20"/>
                <w:lang w:eastAsia="en-GB"/>
              </w:rPr>
            </w:pPr>
            <w:r w:rsidRPr="0092688C">
              <w:rPr>
                <w:sz w:val="20"/>
                <w:lang w:eastAsia="en-GB"/>
              </w:rPr>
              <w:t>Note:</w:t>
            </w:r>
          </w:p>
          <w:p w14:paraId="2355B695" w14:textId="019CC35F" w:rsidR="00FB01F2" w:rsidRPr="0092688C" w:rsidRDefault="00FB01F2" w:rsidP="00926BD0">
            <w:pPr>
              <w:tabs>
                <w:tab w:val="left" w:pos="288"/>
              </w:tabs>
              <w:spacing w:before="50"/>
              <w:jc w:val="left"/>
              <w:rPr>
                <w:sz w:val="20"/>
                <w:lang w:eastAsia="en-GB"/>
              </w:rPr>
            </w:pPr>
            <w:r w:rsidRPr="0092688C">
              <w:rPr>
                <w:sz w:val="20"/>
                <w:lang w:eastAsia="en-GB"/>
              </w:rPr>
              <w:t xml:space="preserve">If the </w:t>
            </w:r>
            <w:r w:rsidR="005B1370">
              <w:rPr>
                <w:b/>
                <w:sz w:val="20"/>
                <w:lang w:eastAsia="en-GB"/>
              </w:rPr>
              <w:t>CLS</w:t>
            </w:r>
            <w:r w:rsidRPr="0092688C">
              <w:rPr>
                <w:sz w:val="20"/>
                <w:lang w:eastAsia="en-GB"/>
              </w:rPr>
              <w:t xml:space="preserve"> is </w:t>
            </w:r>
            <w:r w:rsidRPr="0092688C">
              <w:rPr>
                <w:b/>
                <w:sz w:val="20"/>
                <w:lang w:eastAsia="en-GB"/>
              </w:rPr>
              <w:t>Fully</w:t>
            </w:r>
            <w:r w:rsidRPr="0092688C">
              <w:rPr>
                <w:sz w:val="20"/>
                <w:lang w:eastAsia="en-GB"/>
              </w:rPr>
              <w:t xml:space="preserve"> </w:t>
            </w:r>
            <w:r w:rsidRPr="0092688C">
              <w:rPr>
                <w:b/>
                <w:sz w:val="20"/>
                <w:lang w:eastAsia="en-GB"/>
              </w:rPr>
              <w:t>Type Tested</w:t>
            </w:r>
            <w:r w:rsidRPr="0092688C">
              <w:rPr>
                <w:sz w:val="20"/>
                <w:lang w:eastAsia="en-GB"/>
              </w:rPr>
              <w:t xml:space="preserve"> and registered with the Energy Networks Association (ENA) Type Test </w:t>
            </w:r>
            <w:r w:rsidR="00620B3C">
              <w:rPr>
                <w:sz w:val="20"/>
                <w:lang w:eastAsia="en-GB"/>
              </w:rPr>
              <w:t>Register</w:t>
            </w:r>
            <w:r w:rsidRPr="0092688C">
              <w:rPr>
                <w:sz w:val="20"/>
                <w:lang w:eastAsia="en-GB"/>
              </w:rPr>
              <w:t xml:space="preserve">, </w:t>
            </w:r>
            <w:r w:rsidR="0053469D">
              <w:rPr>
                <w:sz w:val="20"/>
                <w:lang w:eastAsia="en-GB"/>
              </w:rPr>
              <w:t>Form C</w:t>
            </w:r>
            <w:r w:rsidRPr="0092688C">
              <w:rPr>
                <w:sz w:val="20"/>
                <w:lang w:eastAsia="en-GB"/>
              </w:rPr>
              <w:t xml:space="preserve"> </w:t>
            </w:r>
            <w:r w:rsidR="00CD131B">
              <w:rPr>
                <w:sz w:val="20"/>
                <w:lang w:eastAsia="en-GB"/>
              </w:rPr>
              <w:t>shall</w:t>
            </w:r>
            <w:r w:rsidR="00CD131B" w:rsidRPr="0092688C">
              <w:rPr>
                <w:sz w:val="20"/>
                <w:lang w:eastAsia="en-GB"/>
              </w:rPr>
              <w:t xml:space="preserve"> </w:t>
            </w:r>
            <w:r w:rsidRPr="0092688C">
              <w:rPr>
                <w:sz w:val="20"/>
                <w:lang w:eastAsia="en-GB"/>
              </w:rPr>
              <w:t xml:space="preserve">include the </w:t>
            </w:r>
            <w:r w:rsidRPr="0092688C">
              <w:rPr>
                <w:b/>
                <w:sz w:val="20"/>
                <w:lang w:eastAsia="en-GB"/>
              </w:rPr>
              <w:t>Manufacturer</w:t>
            </w:r>
            <w:r w:rsidRPr="008767AE">
              <w:rPr>
                <w:sz w:val="20"/>
              </w:rPr>
              <w:t>’s</w:t>
            </w:r>
            <w:r w:rsidRPr="0092688C">
              <w:rPr>
                <w:sz w:val="20"/>
                <w:lang w:eastAsia="en-GB"/>
              </w:rPr>
              <w:t xml:space="preserve"> reference number (the </w:t>
            </w:r>
            <w:r w:rsidR="005A0F6E">
              <w:rPr>
                <w:sz w:val="20"/>
                <w:lang w:eastAsia="en-GB"/>
              </w:rPr>
              <w:t>Type Test Register system reference</w:t>
            </w:r>
            <w:r w:rsidRPr="0092688C">
              <w:rPr>
                <w:sz w:val="20"/>
                <w:lang w:eastAsia="en-GB"/>
              </w:rPr>
              <w:t xml:space="preserve">), and this form does not need to be submitted. </w:t>
            </w:r>
          </w:p>
          <w:p w14:paraId="2A4A406E" w14:textId="3C23805A" w:rsidR="00FB01F2" w:rsidRPr="0092688C" w:rsidRDefault="00FB01F2" w:rsidP="00926BD0">
            <w:pPr>
              <w:spacing w:before="120"/>
              <w:rPr>
                <w:sz w:val="20"/>
              </w:rPr>
            </w:pPr>
            <w:r w:rsidRPr="0092688C">
              <w:rPr>
                <w:sz w:val="20"/>
                <w:lang w:eastAsia="en-GB"/>
              </w:rPr>
              <w:t xml:space="preserve">Where the </w:t>
            </w:r>
            <w:r w:rsidR="00BA197F">
              <w:rPr>
                <w:b/>
                <w:sz w:val="20"/>
                <w:lang w:eastAsia="en-GB"/>
              </w:rPr>
              <w:t xml:space="preserve">CLS </w:t>
            </w:r>
            <w:r w:rsidRPr="0092688C">
              <w:rPr>
                <w:sz w:val="20"/>
                <w:lang w:eastAsia="en-GB"/>
              </w:rPr>
              <w:t xml:space="preserve">is not registered with the ENA Type Test </w:t>
            </w:r>
            <w:r w:rsidR="00620B3C">
              <w:rPr>
                <w:sz w:val="20"/>
                <w:lang w:eastAsia="en-GB"/>
              </w:rPr>
              <w:t>Register</w:t>
            </w:r>
            <w:r w:rsidRPr="0092688C">
              <w:rPr>
                <w:sz w:val="20"/>
                <w:lang w:eastAsia="en-GB"/>
              </w:rPr>
              <w:t xml:space="preserve"> or is not </w:t>
            </w:r>
            <w:r w:rsidRPr="0092688C">
              <w:rPr>
                <w:b/>
                <w:sz w:val="20"/>
                <w:lang w:eastAsia="en-GB"/>
              </w:rPr>
              <w:t>Fully Type Tested</w:t>
            </w:r>
            <w:r w:rsidRPr="0092688C">
              <w:rPr>
                <w:sz w:val="20"/>
                <w:lang w:eastAsia="en-GB"/>
              </w:rPr>
              <w:t xml:space="preserve"> this form (all or in parts as applicable) </w:t>
            </w:r>
            <w:r w:rsidR="00F54C5E">
              <w:rPr>
                <w:sz w:val="20"/>
                <w:lang w:eastAsia="en-GB"/>
              </w:rPr>
              <w:t>shall</w:t>
            </w:r>
            <w:r w:rsidRPr="0092688C">
              <w:rPr>
                <w:sz w:val="20"/>
                <w:lang w:eastAsia="en-GB"/>
              </w:rPr>
              <w:t xml:space="preserve"> be completed and provided to the </w:t>
            </w:r>
            <w:proofErr w:type="spellStart"/>
            <w:r w:rsidRPr="0092688C">
              <w:rPr>
                <w:b/>
                <w:sz w:val="20"/>
                <w:lang w:eastAsia="en-GB"/>
              </w:rPr>
              <w:t>DNO</w:t>
            </w:r>
            <w:proofErr w:type="spellEnd"/>
            <w:r w:rsidRPr="0092688C">
              <w:rPr>
                <w:sz w:val="20"/>
                <w:lang w:eastAsia="en-GB"/>
              </w:rPr>
              <w:t xml:space="preserve">, to confirm that the </w:t>
            </w:r>
            <w:r w:rsidR="00152EA2">
              <w:rPr>
                <w:b/>
                <w:sz w:val="20"/>
                <w:lang w:eastAsia="en-GB"/>
              </w:rPr>
              <w:t xml:space="preserve">CLS </w:t>
            </w:r>
            <w:r w:rsidRPr="0092688C">
              <w:rPr>
                <w:sz w:val="20"/>
                <w:lang w:eastAsia="en-GB"/>
              </w:rPr>
              <w:t xml:space="preserve">has been tested to satisfy all or part of the requirements of this EREC </w:t>
            </w:r>
            <w:proofErr w:type="spellStart"/>
            <w:r w:rsidR="00152EA2">
              <w:rPr>
                <w:sz w:val="20"/>
                <w:lang w:eastAsia="en-GB"/>
              </w:rPr>
              <w:t>G100</w:t>
            </w:r>
            <w:proofErr w:type="spellEnd"/>
            <w:r w:rsidR="002E5199">
              <w:rPr>
                <w:sz w:val="20"/>
                <w:lang w:eastAsia="en-GB"/>
              </w:rPr>
              <w:t xml:space="preserve">. </w:t>
            </w:r>
          </w:p>
        </w:tc>
      </w:tr>
      <w:tr w:rsidR="00FB01F2" w:rsidRPr="0092688C" w14:paraId="49CE6D36" w14:textId="77777777" w:rsidTr="006B46E2">
        <w:tc>
          <w:tcPr>
            <w:tcW w:w="4673" w:type="dxa"/>
            <w:gridSpan w:val="2"/>
          </w:tcPr>
          <w:p w14:paraId="13EC976F" w14:textId="28190C7E" w:rsidR="00FB01F2" w:rsidRPr="0092688C" w:rsidRDefault="00152EA2" w:rsidP="00926BD0">
            <w:pPr>
              <w:spacing w:before="120"/>
              <w:rPr>
                <w:sz w:val="20"/>
                <w:lang w:eastAsia="en-GB"/>
              </w:rPr>
            </w:pPr>
            <w:r>
              <w:rPr>
                <w:b/>
                <w:sz w:val="20"/>
                <w:lang w:eastAsia="en-GB"/>
              </w:rPr>
              <w:t>CLS Designation</w:t>
            </w:r>
          </w:p>
        </w:tc>
        <w:tc>
          <w:tcPr>
            <w:tcW w:w="4678" w:type="dxa"/>
            <w:gridSpan w:val="2"/>
          </w:tcPr>
          <w:p w14:paraId="767A384A" w14:textId="77777777" w:rsidR="00FB01F2" w:rsidRPr="0092688C" w:rsidRDefault="00FB01F2" w:rsidP="00926BD0">
            <w:pPr>
              <w:spacing w:before="120"/>
              <w:rPr>
                <w:sz w:val="20"/>
                <w:lang w:eastAsia="en-GB"/>
              </w:rPr>
            </w:pPr>
          </w:p>
        </w:tc>
      </w:tr>
      <w:tr w:rsidR="00FB01F2" w:rsidRPr="0092688C" w14:paraId="2F3995BE" w14:textId="77777777" w:rsidTr="006B46E2">
        <w:tc>
          <w:tcPr>
            <w:tcW w:w="4673" w:type="dxa"/>
            <w:gridSpan w:val="2"/>
          </w:tcPr>
          <w:p w14:paraId="0F40940D" w14:textId="77777777" w:rsidR="00FB01F2" w:rsidRPr="0092688C" w:rsidRDefault="00FB01F2" w:rsidP="00926BD0">
            <w:pPr>
              <w:spacing w:before="120"/>
              <w:rPr>
                <w:sz w:val="20"/>
                <w:lang w:eastAsia="en-GB"/>
              </w:rPr>
            </w:pPr>
            <w:r w:rsidRPr="0092688C">
              <w:rPr>
                <w:b/>
                <w:sz w:val="20"/>
                <w:lang w:eastAsia="en-GB"/>
              </w:rPr>
              <w:t xml:space="preserve">Manufacturer </w:t>
            </w:r>
            <w:r w:rsidRPr="0092688C">
              <w:rPr>
                <w:sz w:val="20"/>
                <w:lang w:eastAsia="en-GB"/>
              </w:rPr>
              <w:t>name</w:t>
            </w:r>
          </w:p>
        </w:tc>
        <w:tc>
          <w:tcPr>
            <w:tcW w:w="4678" w:type="dxa"/>
            <w:gridSpan w:val="2"/>
          </w:tcPr>
          <w:p w14:paraId="3B7C6B9F" w14:textId="39C5DDC0" w:rsidR="00FB01F2" w:rsidRPr="0092688C" w:rsidRDefault="00D32842" w:rsidP="00926BD0">
            <w:pPr>
              <w:spacing w:before="120"/>
              <w:rPr>
                <w:sz w:val="20"/>
                <w:lang w:eastAsia="en-GB"/>
              </w:rPr>
            </w:pPr>
            <w:r w:rsidRPr="00D32842">
              <w:rPr>
                <w:sz w:val="20"/>
                <w:lang w:eastAsia="en-GB"/>
              </w:rPr>
              <w:t>SolarEdge Technologies Ltd.</w:t>
            </w:r>
          </w:p>
        </w:tc>
      </w:tr>
      <w:tr w:rsidR="00FB01F2" w:rsidRPr="0092688C" w14:paraId="4EC8B171" w14:textId="77777777" w:rsidTr="006B46E2">
        <w:tc>
          <w:tcPr>
            <w:tcW w:w="4673" w:type="dxa"/>
            <w:gridSpan w:val="2"/>
          </w:tcPr>
          <w:p w14:paraId="5D461A73" w14:textId="74BFFABD" w:rsidR="00FB01F2" w:rsidRPr="0092688C" w:rsidRDefault="00FB01F2" w:rsidP="00CE7126">
            <w:pPr>
              <w:spacing w:before="120"/>
              <w:rPr>
                <w:sz w:val="20"/>
                <w:lang w:eastAsia="en-GB"/>
              </w:rPr>
            </w:pPr>
            <w:r w:rsidRPr="0092688C">
              <w:rPr>
                <w:sz w:val="20"/>
                <w:lang w:eastAsia="en-GB"/>
              </w:rPr>
              <w:t>Address</w:t>
            </w:r>
          </w:p>
        </w:tc>
        <w:tc>
          <w:tcPr>
            <w:tcW w:w="4678" w:type="dxa"/>
            <w:gridSpan w:val="2"/>
          </w:tcPr>
          <w:p w14:paraId="65718358" w14:textId="14A97BF3" w:rsidR="00FB01F2" w:rsidRPr="00607C66" w:rsidRDefault="00607C66" w:rsidP="00926BD0">
            <w:pPr>
              <w:spacing w:before="120"/>
              <w:rPr>
                <w:sz w:val="20"/>
                <w:lang w:val="en-US" w:eastAsia="en-GB"/>
              </w:rPr>
            </w:pPr>
            <w:r w:rsidRPr="00607C66">
              <w:rPr>
                <w:sz w:val="20"/>
                <w:lang w:eastAsia="en-GB"/>
              </w:rPr>
              <w:t>1 HaMada Street, Herzeliya 4673335, Israel</w:t>
            </w:r>
          </w:p>
        </w:tc>
      </w:tr>
      <w:tr w:rsidR="00FB01F2" w:rsidRPr="0092688C" w14:paraId="47969D9D" w14:textId="77777777" w:rsidTr="006B46E2">
        <w:tc>
          <w:tcPr>
            <w:tcW w:w="1980" w:type="dxa"/>
          </w:tcPr>
          <w:p w14:paraId="044C1A2A" w14:textId="77777777" w:rsidR="00FB01F2" w:rsidRPr="0092688C" w:rsidRDefault="00FB01F2" w:rsidP="00926BD0">
            <w:pPr>
              <w:spacing w:before="120"/>
              <w:rPr>
                <w:sz w:val="20"/>
                <w:lang w:eastAsia="en-GB"/>
              </w:rPr>
            </w:pPr>
            <w:r w:rsidRPr="0092688C">
              <w:rPr>
                <w:sz w:val="20"/>
                <w:lang w:eastAsia="en-GB"/>
              </w:rPr>
              <w:t>Tel</w:t>
            </w:r>
          </w:p>
        </w:tc>
        <w:tc>
          <w:tcPr>
            <w:tcW w:w="2693" w:type="dxa"/>
          </w:tcPr>
          <w:p w14:paraId="76947620" w14:textId="1E3AD531" w:rsidR="00FB01F2" w:rsidRPr="0092688C" w:rsidRDefault="00607C66" w:rsidP="00926BD0">
            <w:pPr>
              <w:spacing w:before="120"/>
              <w:rPr>
                <w:sz w:val="20"/>
                <w:lang w:eastAsia="en-GB"/>
              </w:rPr>
            </w:pPr>
            <w:r w:rsidRPr="00607C66">
              <w:rPr>
                <w:sz w:val="20"/>
                <w:lang w:eastAsia="en-GB"/>
              </w:rPr>
              <w:t>+972-9-9576620</w:t>
            </w:r>
          </w:p>
        </w:tc>
        <w:tc>
          <w:tcPr>
            <w:tcW w:w="1504" w:type="dxa"/>
          </w:tcPr>
          <w:p w14:paraId="3884A4A8" w14:textId="77777777" w:rsidR="00FB01F2" w:rsidRPr="0092688C" w:rsidRDefault="00FB01F2" w:rsidP="00926BD0">
            <w:pPr>
              <w:spacing w:before="120"/>
              <w:rPr>
                <w:sz w:val="20"/>
                <w:lang w:eastAsia="en-GB"/>
              </w:rPr>
            </w:pPr>
            <w:r w:rsidRPr="0092688C">
              <w:rPr>
                <w:sz w:val="20"/>
                <w:lang w:eastAsia="en-GB"/>
              </w:rPr>
              <w:t>Web site</w:t>
            </w:r>
          </w:p>
        </w:tc>
        <w:tc>
          <w:tcPr>
            <w:tcW w:w="3174" w:type="dxa"/>
          </w:tcPr>
          <w:p w14:paraId="53ADA4C3" w14:textId="5A78BA59" w:rsidR="00FB01F2" w:rsidRPr="0092688C" w:rsidRDefault="003A4194" w:rsidP="00926BD0">
            <w:pPr>
              <w:spacing w:before="120"/>
              <w:rPr>
                <w:sz w:val="20"/>
                <w:lang w:eastAsia="en-GB"/>
              </w:rPr>
            </w:pPr>
            <w:r w:rsidRPr="003A4194">
              <w:rPr>
                <w:sz w:val="20"/>
                <w:lang w:eastAsia="en-GB"/>
              </w:rPr>
              <w:t>https://</w:t>
            </w:r>
            <w:proofErr w:type="spellStart"/>
            <w:r w:rsidRPr="003A4194">
              <w:rPr>
                <w:sz w:val="20"/>
                <w:lang w:eastAsia="en-GB"/>
              </w:rPr>
              <w:t>www.solaredge.com</w:t>
            </w:r>
            <w:proofErr w:type="spellEnd"/>
            <w:r w:rsidRPr="003A4194">
              <w:rPr>
                <w:sz w:val="20"/>
                <w:lang w:eastAsia="en-GB"/>
              </w:rPr>
              <w:t>/</w:t>
            </w:r>
            <w:proofErr w:type="spellStart"/>
            <w:r w:rsidRPr="003A4194">
              <w:rPr>
                <w:sz w:val="20"/>
                <w:lang w:eastAsia="en-GB"/>
              </w:rPr>
              <w:t>en</w:t>
            </w:r>
            <w:proofErr w:type="spellEnd"/>
          </w:p>
        </w:tc>
      </w:tr>
      <w:tr w:rsidR="00FB01F2" w:rsidRPr="0092688C" w14:paraId="68AE8476" w14:textId="77777777" w:rsidTr="006B46E2">
        <w:tc>
          <w:tcPr>
            <w:tcW w:w="1980" w:type="dxa"/>
            <w:tcBorders>
              <w:bottom w:val="single" w:sz="4" w:space="0" w:color="auto"/>
            </w:tcBorders>
          </w:tcPr>
          <w:p w14:paraId="78296287" w14:textId="1C69CAA2" w:rsidR="00FB01F2" w:rsidRPr="0092688C" w:rsidRDefault="005D2E10" w:rsidP="00926BD0">
            <w:pPr>
              <w:spacing w:before="120"/>
              <w:rPr>
                <w:sz w:val="20"/>
                <w:lang w:eastAsia="en-GB"/>
              </w:rPr>
            </w:pPr>
            <w:r w:rsidRPr="0092688C">
              <w:rPr>
                <w:sz w:val="20"/>
                <w:lang w:eastAsia="en-GB"/>
              </w:rPr>
              <w:t>Email</w:t>
            </w:r>
          </w:p>
        </w:tc>
        <w:tc>
          <w:tcPr>
            <w:tcW w:w="7371" w:type="dxa"/>
            <w:gridSpan w:val="3"/>
            <w:tcBorders>
              <w:bottom w:val="single" w:sz="4" w:space="0" w:color="auto"/>
            </w:tcBorders>
          </w:tcPr>
          <w:p w14:paraId="66B5D4B8" w14:textId="5E6C3E19" w:rsidR="00FB01F2" w:rsidRPr="00676272" w:rsidRDefault="0005504D" w:rsidP="00926BD0">
            <w:pPr>
              <w:spacing w:before="120"/>
              <w:rPr>
                <w:sz w:val="20"/>
                <w:lang w:val="en-US" w:eastAsia="en-GB" w:bidi="he-IL"/>
              </w:rPr>
            </w:pPr>
            <w:proofErr w:type="spellStart"/>
            <w:r w:rsidRPr="0005504D">
              <w:rPr>
                <w:sz w:val="20"/>
                <w:lang w:val="en-US" w:eastAsia="en-GB" w:bidi="he-IL"/>
              </w:rPr>
              <w:t>Jason.Kirrage@solaredge.com</w:t>
            </w:r>
            <w:proofErr w:type="spellEnd"/>
          </w:p>
        </w:tc>
      </w:tr>
      <w:tr w:rsidR="005A6FD1" w:rsidRPr="0092688C" w14:paraId="499274EE" w14:textId="77777777" w:rsidTr="005A6FD1">
        <w:tc>
          <w:tcPr>
            <w:tcW w:w="1980" w:type="dxa"/>
            <w:tcBorders>
              <w:top w:val="single" w:sz="4" w:space="0" w:color="auto"/>
              <w:left w:val="single" w:sz="4" w:space="0" w:color="auto"/>
              <w:bottom w:val="single" w:sz="4" w:space="0" w:color="auto"/>
              <w:right w:val="single" w:sz="4" w:space="0" w:color="auto"/>
            </w:tcBorders>
          </w:tcPr>
          <w:p w14:paraId="6454A4C0" w14:textId="48D38B89" w:rsidR="005A6FD1" w:rsidRPr="0092688C" w:rsidRDefault="005A6FD1" w:rsidP="00E44E51">
            <w:pPr>
              <w:spacing w:before="120"/>
              <w:rPr>
                <w:sz w:val="20"/>
                <w:lang w:eastAsia="en-GB"/>
              </w:rPr>
            </w:pPr>
            <w:r>
              <w:rPr>
                <w:b/>
                <w:bCs/>
                <w:sz w:val="20"/>
                <w:lang w:eastAsia="en-GB"/>
              </w:rPr>
              <w:t>Installer</w:t>
            </w:r>
            <w:r w:rsidRPr="008767AE">
              <w:rPr>
                <w:sz w:val="20"/>
              </w:rPr>
              <w:t>’s</w:t>
            </w:r>
            <w:r w:rsidR="00AB25FF">
              <w:rPr>
                <w:b/>
                <w:bCs/>
                <w:sz w:val="20"/>
                <w:lang w:eastAsia="en-GB"/>
              </w:rPr>
              <w:t xml:space="preserve"> </w:t>
            </w:r>
            <w:r w:rsidRPr="0092688C">
              <w:rPr>
                <w:sz w:val="20"/>
                <w:lang w:eastAsia="en-GB"/>
              </w:rPr>
              <w:t>name</w:t>
            </w:r>
          </w:p>
        </w:tc>
        <w:tc>
          <w:tcPr>
            <w:tcW w:w="7371" w:type="dxa"/>
            <w:gridSpan w:val="3"/>
            <w:tcBorders>
              <w:top w:val="single" w:sz="4" w:space="0" w:color="auto"/>
              <w:left w:val="single" w:sz="4" w:space="0" w:color="auto"/>
              <w:bottom w:val="single" w:sz="4" w:space="0" w:color="auto"/>
              <w:right w:val="single" w:sz="4" w:space="0" w:color="auto"/>
            </w:tcBorders>
          </w:tcPr>
          <w:p w14:paraId="1E4148CC" w14:textId="77777777" w:rsidR="005A6FD1" w:rsidRPr="0092688C" w:rsidRDefault="005A6FD1" w:rsidP="00E44E51">
            <w:pPr>
              <w:spacing w:before="120"/>
              <w:rPr>
                <w:sz w:val="20"/>
                <w:lang w:eastAsia="en-GB"/>
              </w:rPr>
            </w:pPr>
          </w:p>
        </w:tc>
      </w:tr>
      <w:tr w:rsidR="005A6FD1" w:rsidRPr="0092688C" w14:paraId="4B7F2DB4" w14:textId="77777777" w:rsidTr="005A6FD1">
        <w:tc>
          <w:tcPr>
            <w:tcW w:w="1980" w:type="dxa"/>
            <w:tcBorders>
              <w:top w:val="single" w:sz="4" w:space="0" w:color="auto"/>
              <w:left w:val="single" w:sz="4" w:space="0" w:color="auto"/>
              <w:bottom w:val="single" w:sz="4" w:space="0" w:color="auto"/>
              <w:right w:val="single" w:sz="4" w:space="0" w:color="auto"/>
            </w:tcBorders>
          </w:tcPr>
          <w:p w14:paraId="497F4367" w14:textId="2C5EED4A" w:rsidR="005A6FD1" w:rsidRPr="0092688C" w:rsidRDefault="005A6FD1" w:rsidP="00CE7126">
            <w:pPr>
              <w:spacing w:before="120"/>
              <w:rPr>
                <w:sz w:val="20"/>
                <w:lang w:eastAsia="en-GB"/>
              </w:rPr>
            </w:pPr>
            <w:r w:rsidRPr="0092688C">
              <w:rPr>
                <w:sz w:val="20"/>
                <w:lang w:eastAsia="en-GB"/>
              </w:rPr>
              <w:t>Address</w:t>
            </w:r>
          </w:p>
        </w:tc>
        <w:tc>
          <w:tcPr>
            <w:tcW w:w="7371" w:type="dxa"/>
            <w:gridSpan w:val="3"/>
            <w:tcBorders>
              <w:top w:val="single" w:sz="4" w:space="0" w:color="auto"/>
              <w:left w:val="single" w:sz="4" w:space="0" w:color="auto"/>
              <w:bottom w:val="single" w:sz="4" w:space="0" w:color="auto"/>
              <w:right w:val="single" w:sz="4" w:space="0" w:color="auto"/>
            </w:tcBorders>
          </w:tcPr>
          <w:p w14:paraId="32499252" w14:textId="77777777" w:rsidR="005A6FD1" w:rsidRPr="0092688C" w:rsidRDefault="005A6FD1" w:rsidP="00E44E51">
            <w:pPr>
              <w:spacing w:before="120"/>
              <w:rPr>
                <w:sz w:val="20"/>
                <w:lang w:eastAsia="en-GB"/>
              </w:rPr>
            </w:pPr>
          </w:p>
        </w:tc>
      </w:tr>
      <w:tr w:rsidR="00AB25FF" w:rsidRPr="0092688C" w14:paraId="4EFC4464" w14:textId="77777777" w:rsidTr="00E44E51">
        <w:tc>
          <w:tcPr>
            <w:tcW w:w="1980" w:type="dxa"/>
          </w:tcPr>
          <w:p w14:paraId="3FA23BCB" w14:textId="77777777" w:rsidR="00AB25FF" w:rsidRPr="0092688C" w:rsidRDefault="00AB25FF" w:rsidP="00E44E51">
            <w:pPr>
              <w:spacing w:before="120"/>
              <w:rPr>
                <w:sz w:val="20"/>
                <w:lang w:eastAsia="en-GB"/>
              </w:rPr>
            </w:pPr>
            <w:r w:rsidRPr="0092688C">
              <w:rPr>
                <w:sz w:val="20"/>
                <w:lang w:eastAsia="en-GB"/>
              </w:rPr>
              <w:t>Tel</w:t>
            </w:r>
          </w:p>
        </w:tc>
        <w:tc>
          <w:tcPr>
            <w:tcW w:w="2693" w:type="dxa"/>
          </w:tcPr>
          <w:p w14:paraId="4DDCC119" w14:textId="77777777" w:rsidR="00AB25FF" w:rsidRPr="0092688C" w:rsidRDefault="00AB25FF" w:rsidP="00E44E51">
            <w:pPr>
              <w:spacing w:before="120"/>
              <w:rPr>
                <w:sz w:val="20"/>
                <w:lang w:eastAsia="en-GB"/>
              </w:rPr>
            </w:pPr>
          </w:p>
        </w:tc>
        <w:tc>
          <w:tcPr>
            <w:tcW w:w="1504" w:type="dxa"/>
          </w:tcPr>
          <w:p w14:paraId="28E8BA91" w14:textId="77777777" w:rsidR="00AB25FF" w:rsidRPr="0092688C" w:rsidRDefault="00AB25FF" w:rsidP="00E44E51">
            <w:pPr>
              <w:spacing w:before="120"/>
              <w:rPr>
                <w:sz w:val="20"/>
                <w:lang w:eastAsia="en-GB"/>
              </w:rPr>
            </w:pPr>
            <w:r w:rsidRPr="0092688C">
              <w:rPr>
                <w:sz w:val="20"/>
                <w:lang w:eastAsia="en-GB"/>
              </w:rPr>
              <w:t>Web site</w:t>
            </w:r>
          </w:p>
        </w:tc>
        <w:tc>
          <w:tcPr>
            <w:tcW w:w="3174" w:type="dxa"/>
          </w:tcPr>
          <w:p w14:paraId="034A2864" w14:textId="77777777" w:rsidR="00AB25FF" w:rsidRPr="0092688C" w:rsidRDefault="00AB25FF" w:rsidP="00E44E51">
            <w:pPr>
              <w:spacing w:before="120"/>
              <w:rPr>
                <w:sz w:val="20"/>
                <w:lang w:eastAsia="en-GB"/>
              </w:rPr>
            </w:pPr>
          </w:p>
        </w:tc>
      </w:tr>
      <w:tr w:rsidR="00AB25FF" w:rsidRPr="0092688C" w14:paraId="41045CFC" w14:textId="77777777" w:rsidTr="00E44E51">
        <w:tc>
          <w:tcPr>
            <w:tcW w:w="1980" w:type="dxa"/>
            <w:tcBorders>
              <w:bottom w:val="single" w:sz="4" w:space="0" w:color="auto"/>
            </w:tcBorders>
          </w:tcPr>
          <w:p w14:paraId="3ED895C9" w14:textId="769CD823" w:rsidR="00AB25FF" w:rsidRPr="0092688C" w:rsidRDefault="00AB25FF" w:rsidP="00E44E51">
            <w:pPr>
              <w:spacing w:before="120"/>
              <w:rPr>
                <w:sz w:val="20"/>
                <w:lang w:eastAsia="en-GB"/>
              </w:rPr>
            </w:pPr>
            <w:r w:rsidRPr="0092688C">
              <w:rPr>
                <w:sz w:val="20"/>
                <w:lang w:eastAsia="en-GB"/>
              </w:rPr>
              <w:t>Email</w:t>
            </w:r>
          </w:p>
        </w:tc>
        <w:tc>
          <w:tcPr>
            <w:tcW w:w="7371" w:type="dxa"/>
            <w:gridSpan w:val="3"/>
            <w:tcBorders>
              <w:bottom w:val="single" w:sz="4" w:space="0" w:color="auto"/>
            </w:tcBorders>
          </w:tcPr>
          <w:p w14:paraId="15F70841" w14:textId="77777777" w:rsidR="00AB25FF" w:rsidRPr="0092688C" w:rsidRDefault="00AB25FF" w:rsidP="00E44E51">
            <w:pPr>
              <w:spacing w:before="120"/>
              <w:rPr>
                <w:sz w:val="20"/>
                <w:lang w:eastAsia="en-GB"/>
              </w:rPr>
            </w:pPr>
          </w:p>
        </w:tc>
      </w:tr>
    </w:tbl>
    <w:p w14:paraId="16E98491" w14:textId="234E8750" w:rsidR="00A23B2E" w:rsidRDefault="00A23B2E"/>
    <w:p w14:paraId="16A9D9E3" w14:textId="77777777" w:rsidR="00A23B2E" w:rsidRDefault="00A23B2E">
      <w:pPr>
        <w:snapToGrid/>
        <w:spacing w:before="0" w:beforeAutospacing="0" w:after="0"/>
        <w:jc w:val="left"/>
      </w:pPr>
      <w:r>
        <w:br w:type="page"/>
      </w:r>
    </w:p>
    <w:p w14:paraId="12495BAC" w14:textId="77777777" w:rsidR="0056571F" w:rsidRDefault="0056571F" w:rsidP="00901D90">
      <w:pPr>
        <w:ind w:firstLine="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701"/>
        <w:gridCol w:w="3119"/>
      </w:tblGrid>
      <w:tr w:rsidR="009E021F" w:rsidRPr="003667AD" w14:paraId="7032F44B" w14:textId="77777777" w:rsidTr="00FA2473">
        <w:tc>
          <w:tcPr>
            <w:tcW w:w="9351" w:type="dxa"/>
            <w:gridSpan w:val="4"/>
            <w:tcBorders>
              <w:bottom w:val="single" w:sz="4" w:space="0" w:color="auto"/>
            </w:tcBorders>
            <w:shd w:val="clear" w:color="auto" w:fill="DBE5F1" w:themeFill="accent1" w:themeFillTint="33"/>
          </w:tcPr>
          <w:p w14:paraId="3900D688" w14:textId="33BD22E2" w:rsidR="009E021F" w:rsidRPr="003667AD" w:rsidRDefault="00330C5A" w:rsidP="00926BD0">
            <w:pPr>
              <w:spacing w:before="120"/>
              <w:rPr>
                <w:b/>
                <w:bCs/>
                <w:sz w:val="24"/>
                <w:szCs w:val="24"/>
                <w:lang w:eastAsia="en-GB"/>
              </w:rPr>
            </w:pPr>
            <w:r>
              <w:rPr>
                <w:b/>
                <w:bCs/>
                <w:sz w:val="24"/>
                <w:szCs w:val="24"/>
                <w:lang w:eastAsia="en-GB"/>
              </w:rPr>
              <w:t>Export/Import capabilities</w:t>
            </w:r>
          </w:p>
        </w:tc>
      </w:tr>
      <w:tr w:rsidR="0082061D" w:rsidRPr="00330C5A" w14:paraId="4BD2851C" w14:textId="77777777" w:rsidTr="00C663B7">
        <w:tc>
          <w:tcPr>
            <w:tcW w:w="2122" w:type="dxa"/>
            <w:shd w:val="clear" w:color="auto" w:fill="auto"/>
          </w:tcPr>
          <w:p w14:paraId="5A985DFA" w14:textId="1BB6DFF0" w:rsidR="0082061D" w:rsidRPr="00330C5A" w:rsidRDefault="0082061D" w:rsidP="00330C5A">
            <w:pPr>
              <w:spacing w:before="120"/>
              <w:jc w:val="right"/>
              <w:rPr>
                <w:sz w:val="20"/>
                <w:lang w:eastAsia="en-GB"/>
              </w:rPr>
            </w:pPr>
            <w:r w:rsidRPr="00330C5A">
              <w:rPr>
                <w:sz w:val="20"/>
                <w:lang w:eastAsia="en-GB"/>
              </w:rPr>
              <w:t>Export</w:t>
            </w:r>
          </w:p>
        </w:tc>
        <w:tc>
          <w:tcPr>
            <w:tcW w:w="2409" w:type="dxa"/>
            <w:shd w:val="clear" w:color="auto" w:fill="auto"/>
          </w:tcPr>
          <w:p w14:paraId="225A2D25" w14:textId="38DE969A" w:rsidR="0082061D" w:rsidRPr="00330C5A" w:rsidRDefault="00ED27FC" w:rsidP="00ED27FC">
            <w:pPr>
              <w:tabs>
                <w:tab w:val="left" w:pos="740"/>
                <w:tab w:val="center" w:pos="1096"/>
              </w:tabs>
              <w:spacing w:before="120"/>
              <w:jc w:val="left"/>
              <w:rPr>
                <w:sz w:val="20"/>
                <w:lang w:eastAsia="en-GB"/>
              </w:rPr>
            </w:pPr>
            <w:r>
              <w:rPr>
                <w:sz w:val="20"/>
                <w:lang w:eastAsia="en-GB"/>
              </w:rPr>
              <w:tab/>
            </w:r>
            <w:r>
              <w:rPr>
                <w:sz w:val="20"/>
                <w:lang w:eastAsia="en-GB"/>
              </w:rPr>
              <w:tab/>
            </w:r>
            <w:r w:rsidR="0082061D" w:rsidRPr="00ED27FC">
              <w:rPr>
                <w:b/>
                <w:bCs/>
                <w:sz w:val="20"/>
                <w:lang w:eastAsia="en-GB"/>
              </w:rPr>
              <w:t>Y</w:t>
            </w:r>
            <w:r w:rsidR="0082061D" w:rsidRPr="00330C5A">
              <w:rPr>
                <w:sz w:val="20"/>
                <w:lang w:eastAsia="en-GB"/>
              </w:rPr>
              <w:t xml:space="preserve"> / N</w:t>
            </w:r>
          </w:p>
        </w:tc>
        <w:tc>
          <w:tcPr>
            <w:tcW w:w="1701" w:type="dxa"/>
            <w:shd w:val="clear" w:color="auto" w:fill="auto"/>
          </w:tcPr>
          <w:p w14:paraId="78829870" w14:textId="70B1A59A" w:rsidR="0082061D" w:rsidRPr="00330C5A" w:rsidRDefault="0082061D" w:rsidP="00330C5A">
            <w:pPr>
              <w:spacing w:before="120"/>
              <w:jc w:val="right"/>
              <w:rPr>
                <w:sz w:val="20"/>
                <w:lang w:eastAsia="en-GB"/>
              </w:rPr>
            </w:pPr>
            <w:r>
              <w:rPr>
                <w:sz w:val="20"/>
                <w:lang w:eastAsia="en-GB"/>
              </w:rPr>
              <w:t>Import</w:t>
            </w:r>
          </w:p>
        </w:tc>
        <w:tc>
          <w:tcPr>
            <w:tcW w:w="3119" w:type="dxa"/>
            <w:shd w:val="clear" w:color="auto" w:fill="auto"/>
          </w:tcPr>
          <w:p w14:paraId="6DD2D216" w14:textId="45FAC43C" w:rsidR="0082061D" w:rsidRPr="00330C5A" w:rsidRDefault="0082061D" w:rsidP="00C663B7">
            <w:pPr>
              <w:spacing w:before="120"/>
              <w:jc w:val="center"/>
              <w:rPr>
                <w:sz w:val="20"/>
                <w:lang w:eastAsia="en-GB"/>
              </w:rPr>
            </w:pPr>
            <w:r w:rsidRPr="00ED27FC">
              <w:rPr>
                <w:b/>
                <w:bCs/>
                <w:sz w:val="20"/>
                <w:lang w:eastAsia="en-GB"/>
              </w:rPr>
              <w:t>Y</w:t>
            </w:r>
            <w:r w:rsidRPr="00330C5A">
              <w:rPr>
                <w:sz w:val="20"/>
                <w:lang w:eastAsia="en-GB"/>
              </w:rPr>
              <w:t xml:space="preserve"> / N</w:t>
            </w:r>
          </w:p>
        </w:tc>
      </w:tr>
      <w:tr w:rsidR="00330C5A" w:rsidRPr="003667AD" w14:paraId="15B4D5B4" w14:textId="77777777" w:rsidTr="003667AD">
        <w:tc>
          <w:tcPr>
            <w:tcW w:w="9351" w:type="dxa"/>
            <w:gridSpan w:val="4"/>
            <w:shd w:val="clear" w:color="auto" w:fill="DBE5F1" w:themeFill="accent1" w:themeFillTint="33"/>
          </w:tcPr>
          <w:p w14:paraId="10513041" w14:textId="3D9B098F" w:rsidR="00330C5A" w:rsidRPr="003667AD" w:rsidRDefault="00330C5A" w:rsidP="00330C5A">
            <w:pPr>
              <w:spacing w:before="120"/>
              <w:rPr>
                <w:b/>
                <w:bCs/>
                <w:sz w:val="24"/>
                <w:szCs w:val="24"/>
                <w:lang w:eastAsia="en-GB"/>
              </w:rPr>
            </w:pPr>
            <w:r w:rsidRPr="003667AD">
              <w:rPr>
                <w:b/>
                <w:bCs/>
                <w:sz w:val="24"/>
                <w:szCs w:val="24"/>
                <w:lang w:eastAsia="en-GB"/>
              </w:rPr>
              <w:t>Description of Operation</w:t>
            </w:r>
          </w:p>
        </w:tc>
      </w:tr>
      <w:tr w:rsidR="00330C5A" w:rsidRPr="0092688C" w14:paraId="346344F1" w14:textId="77777777" w:rsidTr="003667AD">
        <w:tc>
          <w:tcPr>
            <w:tcW w:w="9351" w:type="dxa"/>
            <w:gridSpan w:val="4"/>
          </w:tcPr>
          <w:p w14:paraId="6A32A7FB" w14:textId="038572A6" w:rsidR="00330C5A" w:rsidRPr="0092688C" w:rsidRDefault="00B42521" w:rsidP="00594074">
            <w:pPr>
              <w:rPr>
                <w:sz w:val="20"/>
                <w:lang w:eastAsia="en-GB"/>
              </w:rPr>
            </w:pPr>
            <w:r>
              <w:rPr>
                <w:sz w:val="20"/>
                <w:lang w:eastAsia="en-GB"/>
              </w:rPr>
              <w:t xml:space="preserve">EREC </w:t>
            </w:r>
            <w:proofErr w:type="spellStart"/>
            <w:r w:rsidR="00330C5A">
              <w:rPr>
                <w:sz w:val="20"/>
                <w:lang w:eastAsia="en-GB"/>
              </w:rPr>
              <w:t>G100</w:t>
            </w:r>
            <w:proofErr w:type="spellEnd"/>
            <w:r w:rsidR="00330C5A">
              <w:rPr>
                <w:sz w:val="20"/>
                <w:lang w:eastAsia="en-GB"/>
              </w:rPr>
              <w:t xml:space="preserve"> section </w:t>
            </w:r>
            <w:r w:rsidR="00330C5A">
              <w:rPr>
                <w:sz w:val="20"/>
                <w:lang w:eastAsia="en-GB"/>
              </w:rPr>
              <w:fldChar w:fldCharType="begin"/>
            </w:r>
            <w:r w:rsidR="00330C5A">
              <w:rPr>
                <w:sz w:val="20"/>
                <w:lang w:eastAsia="en-GB"/>
              </w:rPr>
              <w:instrText xml:space="preserve"> REF _Ref61495375 \r \h </w:instrText>
            </w:r>
            <w:r w:rsidR="00330C5A">
              <w:rPr>
                <w:sz w:val="20"/>
                <w:lang w:eastAsia="en-GB"/>
              </w:rPr>
            </w:r>
            <w:r w:rsidR="00330C5A">
              <w:rPr>
                <w:sz w:val="20"/>
                <w:lang w:eastAsia="en-GB"/>
              </w:rPr>
              <w:fldChar w:fldCharType="separate"/>
            </w:r>
            <w:r w:rsidR="00330C5A">
              <w:rPr>
                <w:sz w:val="20"/>
                <w:lang w:eastAsia="en-GB"/>
              </w:rPr>
              <w:t>4.2</w:t>
            </w:r>
            <w:r w:rsidR="00330C5A">
              <w:rPr>
                <w:sz w:val="20"/>
                <w:lang w:eastAsia="en-GB"/>
              </w:rPr>
              <w:fldChar w:fldCharType="end"/>
            </w:r>
            <w:r w:rsidR="00330C5A">
              <w:rPr>
                <w:sz w:val="20"/>
                <w:lang w:eastAsia="en-GB"/>
              </w:rPr>
              <w:t xml:space="preserve"> requires a description of the </w:t>
            </w:r>
            <w:r w:rsidR="00330C5A" w:rsidRPr="003667AD">
              <w:rPr>
                <w:b/>
                <w:bCs/>
                <w:sz w:val="20"/>
                <w:lang w:eastAsia="en-GB"/>
              </w:rPr>
              <w:t>CLS</w:t>
            </w:r>
            <w:r w:rsidR="00330C5A">
              <w:rPr>
                <w:sz w:val="20"/>
                <w:lang w:eastAsia="en-GB"/>
              </w:rPr>
              <w:t xml:space="preserve">, and schematic diagram, to be </w:t>
            </w:r>
            <w:r w:rsidR="00635B94">
              <w:rPr>
                <w:sz w:val="20"/>
                <w:lang w:eastAsia="en-GB"/>
              </w:rPr>
              <w:t xml:space="preserve">provided to the </w:t>
            </w:r>
            <w:r w:rsidR="00635B94">
              <w:rPr>
                <w:b/>
                <w:bCs/>
                <w:sz w:val="20"/>
                <w:lang w:eastAsia="en-GB"/>
              </w:rPr>
              <w:t>Customer</w:t>
            </w:r>
            <w:r w:rsidR="002E5199">
              <w:rPr>
                <w:sz w:val="20"/>
                <w:lang w:eastAsia="en-GB"/>
              </w:rPr>
              <w:t xml:space="preserve">. </w:t>
            </w:r>
            <w:r w:rsidR="00330C5A">
              <w:rPr>
                <w:sz w:val="20"/>
                <w:lang w:eastAsia="en-GB"/>
              </w:rPr>
              <w:t xml:space="preserve">Please provide </w:t>
            </w:r>
            <w:r w:rsidR="006B3E8E">
              <w:rPr>
                <w:sz w:val="20"/>
                <w:lang w:eastAsia="en-GB"/>
              </w:rPr>
              <w:t xml:space="preserve">that </w:t>
            </w:r>
            <w:r w:rsidR="00330C5A">
              <w:rPr>
                <w:sz w:val="20"/>
                <w:lang w:eastAsia="en-GB"/>
              </w:rPr>
              <w:t xml:space="preserve">description </w:t>
            </w:r>
            <w:r w:rsidR="006B3E8E">
              <w:rPr>
                <w:sz w:val="20"/>
                <w:lang w:eastAsia="en-GB"/>
              </w:rPr>
              <w:t xml:space="preserve">and the diagram </w:t>
            </w:r>
            <w:r w:rsidR="00330C5A">
              <w:rPr>
                <w:sz w:val="20"/>
                <w:lang w:eastAsia="en-GB"/>
              </w:rPr>
              <w:t>here.</w:t>
            </w:r>
          </w:p>
        </w:tc>
      </w:tr>
      <w:tr w:rsidR="00330C5A" w:rsidRPr="0092688C" w14:paraId="1A58A6F7" w14:textId="77777777" w:rsidTr="003667AD">
        <w:tc>
          <w:tcPr>
            <w:tcW w:w="9351" w:type="dxa"/>
            <w:gridSpan w:val="4"/>
            <w:tcBorders>
              <w:bottom w:val="single" w:sz="4" w:space="0" w:color="auto"/>
            </w:tcBorders>
          </w:tcPr>
          <w:p w14:paraId="354A46E0" w14:textId="77777777" w:rsidR="0006171D" w:rsidRDefault="0006171D" w:rsidP="0006171D">
            <w:pPr>
              <w:rPr>
                <w:sz w:val="20"/>
                <w:rtl/>
                <w:lang w:eastAsia="en-GB"/>
              </w:rPr>
            </w:pPr>
            <w:r>
              <w:rPr>
                <w:sz w:val="20"/>
                <w:lang w:eastAsia="en-GB"/>
              </w:rPr>
              <w:t>The SolarEdge end to end smart energy management solution</w:t>
            </w:r>
            <w:r w:rsidRPr="0092688C">
              <w:rPr>
                <w:sz w:val="20"/>
                <w:lang w:eastAsia="en-GB"/>
              </w:rPr>
              <w:t xml:space="preserve"> </w:t>
            </w:r>
            <w:r>
              <w:rPr>
                <w:sz w:val="20"/>
                <w:lang w:eastAsia="en-GB"/>
              </w:rPr>
              <w:t xml:space="preserve">is based on a centralised concept (Leader Follower) where the </w:t>
            </w:r>
            <w:proofErr w:type="spellStart"/>
            <w:r>
              <w:rPr>
                <w:sz w:val="20"/>
                <w:lang w:eastAsia="en-GB"/>
              </w:rPr>
              <w:t>G100</w:t>
            </w:r>
            <w:proofErr w:type="spellEnd"/>
            <w:r>
              <w:rPr>
                <w:sz w:val="20"/>
                <w:lang w:eastAsia="en-GB"/>
              </w:rPr>
              <w:t xml:space="preserve">-2 CLS logic is implemented on the leader INV. The Leader </w:t>
            </w:r>
            <w:proofErr w:type="spellStart"/>
            <w:r>
              <w:rPr>
                <w:sz w:val="20"/>
                <w:lang w:eastAsia="en-GB"/>
              </w:rPr>
              <w:t>INV</w:t>
            </w:r>
            <w:proofErr w:type="spellEnd"/>
            <w:r>
              <w:rPr>
                <w:sz w:val="20"/>
                <w:lang w:eastAsia="en-GB"/>
              </w:rPr>
              <w:t xml:space="preserve"> is responsible for communication with both generation and SolarEdge smart load devices and as well the meter at the connection point. </w:t>
            </w:r>
          </w:p>
          <w:p w14:paraId="7D8DBEB0" w14:textId="77777777" w:rsidR="0006171D" w:rsidRPr="00FB7BC1" w:rsidRDefault="0006171D" w:rsidP="0006171D">
            <w:pPr>
              <w:rPr>
                <w:sz w:val="20"/>
                <w:u w:val="single"/>
                <w:lang w:val="en-US" w:eastAsia="en-GB"/>
              </w:rPr>
            </w:pPr>
            <w:r w:rsidRPr="00FB7BC1">
              <w:rPr>
                <w:sz w:val="20"/>
                <w:u w:val="single"/>
                <w:lang w:val="en-US" w:eastAsia="en-GB"/>
              </w:rPr>
              <w:t>SolarEdge CLS Controls &amp; Settings</w:t>
            </w:r>
          </w:p>
          <w:p w14:paraId="41D9526F" w14:textId="77777777" w:rsidR="0006171D" w:rsidRDefault="0006171D" w:rsidP="0006171D">
            <w:pPr>
              <w:rPr>
                <w:sz w:val="20"/>
                <w:lang w:val="en-US" w:eastAsia="en-GB"/>
              </w:rPr>
            </w:pPr>
            <w:r>
              <w:rPr>
                <w:sz w:val="20"/>
                <w:lang w:val="en-US" w:eastAsia="en-GB"/>
              </w:rPr>
              <w:t>SolarEdge systems</w:t>
            </w:r>
            <w:r w:rsidRPr="00FB7BC1">
              <w:rPr>
                <w:sz w:val="20"/>
                <w:lang w:val="en-US" w:eastAsia="en-GB"/>
              </w:rPr>
              <w:t xml:space="preserve"> meet EREC </w:t>
            </w:r>
            <w:proofErr w:type="spellStart"/>
            <w:r w:rsidRPr="00FB7BC1">
              <w:rPr>
                <w:sz w:val="20"/>
                <w:lang w:val="en-US" w:eastAsia="en-GB"/>
              </w:rPr>
              <w:t>G100</w:t>
            </w:r>
            <w:proofErr w:type="spellEnd"/>
            <w:r w:rsidRPr="00FB7BC1">
              <w:rPr>
                <w:sz w:val="20"/>
                <w:lang w:val="en-US" w:eastAsia="en-GB"/>
              </w:rPr>
              <w:t xml:space="preserve"> version 2 policy requirements through the following high-level</w:t>
            </w:r>
            <w:r>
              <w:rPr>
                <w:sz w:val="20"/>
                <w:lang w:val="en-US" w:eastAsia="en-GB"/>
              </w:rPr>
              <w:t xml:space="preserve"> </w:t>
            </w:r>
            <w:r w:rsidRPr="00FB7BC1">
              <w:rPr>
                <w:sz w:val="20"/>
                <w:lang w:val="en-US" w:eastAsia="en-GB"/>
              </w:rPr>
              <w:t>control &amp; settings:</w:t>
            </w:r>
          </w:p>
          <w:p w14:paraId="493C46C3" w14:textId="77777777" w:rsidR="0006171D" w:rsidRPr="00472575" w:rsidRDefault="0006171D" w:rsidP="0006171D">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Energy Meter (</w:t>
            </w:r>
            <w:r>
              <w:rPr>
                <w:rFonts w:asciiTheme="minorBidi" w:hAnsiTheme="minorBidi" w:cstheme="minorBidi"/>
                <w:b/>
                <w:bCs/>
                <w:sz w:val="20"/>
                <w:lang w:val="en-US" w:eastAsia="en-GB"/>
              </w:rPr>
              <w:t xml:space="preserve">monitoring </w:t>
            </w:r>
            <w:r w:rsidRPr="00472575">
              <w:rPr>
                <w:rFonts w:asciiTheme="minorBidi" w:hAnsiTheme="minorBidi" w:cstheme="minorBidi"/>
                <w:b/>
                <w:bCs/>
                <w:sz w:val="20"/>
                <w:lang w:val="en-US" w:eastAsia="en-GB"/>
              </w:rPr>
              <w:t>PoC with the grid):</w:t>
            </w:r>
            <w:r w:rsidRPr="00472575">
              <w:rPr>
                <w:rFonts w:asciiTheme="minorBidi" w:hAnsiTheme="minorBidi" w:cstheme="minorBidi"/>
                <w:sz w:val="20"/>
                <w:lang w:val="en-US" w:eastAsia="en-GB"/>
              </w:rPr>
              <w:t xml:space="preserve"> The SolarEdge meter will ensure that the current is monitored in real-time at the main PoC, ensuring that all potential import / export current flows are captured by the SolarEdge CLS. For multiple incomers, these values are aggregated according to </w:t>
            </w:r>
            <w:proofErr w:type="spellStart"/>
            <w:r w:rsidRPr="00472575">
              <w:rPr>
                <w:rFonts w:asciiTheme="minorBidi" w:hAnsiTheme="minorBidi" w:cstheme="minorBidi"/>
                <w:sz w:val="20"/>
                <w:lang w:val="en-US" w:eastAsia="en-GB"/>
              </w:rPr>
              <w:t>DNO</w:t>
            </w:r>
            <w:proofErr w:type="spellEnd"/>
            <w:r w:rsidRPr="00472575">
              <w:rPr>
                <w:rFonts w:asciiTheme="minorBidi" w:hAnsiTheme="minorBidi" w:cstheme="minorBidi"/>
                <w:sz w:val="20"/>
                <w:lang w:val="en-US" w:eastAsia="en-GB"/>
              </w:rPr>
              <w:t xml:space="preserve"> requirements to ensure the requisite import / export limits are managed correctly.</w:t>
            </w:r>
          </w:p>
          <w:p w14:paraId="287389E6" w14:textId="77777777" w:rsidR="0006171D" w:rsidRPr="00472575" w:rsidRDefault="0006171D" w:rsidP="0006171D">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 xml:space="preserve">SolarEdge Control Response Times: </w:t>
            </w:r>
            <w:r w:rsidRPr="00472575">
              <w:rPr>
                <w:rFonts w:asciiTheme="minorBidi" w:hAnsiTheme="minorBidi" w:cstheme="minorBidi"/>
                <w:sz w:val="20"/>
                <w:lang w:val="en-US" w:eastAsia="en-GB"/>
              </w:rPr>
              <w:t xml:space="preserve">The SolarEdge CLS response time are compliant to the </w:t>
            </w:r>
            <w:proofErr w:type="spellStart"/>
            <w:r w:rsidRPr="00472575">
              <w:rPr>
                <w:rFonts w:asciiTheme="minorBidi" w:hAnsiTheme="minorBidi" w:cstheme="minorBidi"/>
                <w:sz w:val="20"/>
                <w:lang w:val="en-US" w:eastAsia="en-GB"/>
              </w:rPr>
              <w:t>G100</w:t>
            </w:r>
            <w:proofErr w:type="spellEnd"/>
            <w:r w:rsidRPr="00472575">
              <w:rPr>
                <w:rFonts w:asciiTheme="minorBidi" w:hAnsiTheme="minorBidi" w:cstheme="minorBidi"/>
                <w:sz w:val="20"/>
                <w:lang w:val="en-US" w:eastAsia="en-GB"/>
              </w:rPr>
              <w:t xml:space="preserve"> 2</w:t>
            </w:r>
            <w:r w:rsidRPr="00472575">
              <w:rPr>
                <w:rFonts w:asciiTheme="minorBidi" w:hAnsiTheme="minorBidi" w:cstheme="minorBidi"/>
                <w:sz w:val="20"/>
                <w:vertAlign w:val="superscript"/>
                <w:lang w:val="en-US" w:eastAsia="en-GB"/>
              </w:rPr>
              <w:t>nd</w:t>
            </w:r>
            <w:r w:rsidRPr="00472575">
              <w:rPr>
                <w:rFonts w:asciiTheme="minorBidi" w:hAnsiTheme="minorBidi" w:cstheme="minorBidi"/>
                <w:sz w:val="20"/>
                <w:lang w:val="en-US" w:eastAsia="en-GB"/>
              </w:rPr>
              <w:t xml:space="preserve"> amendment time harmonization requirement fixes and will tether the applicable import / export elements to ensure no excursion into State 2 is greater than 15 seconds.</w:t>
            </w:r>
          </w:p>
          <w:p w14:paraId="737DF4F9" w14:textId="77777777" w:rsidR="0006171D" w:rsidRPr="00472575" w:rsidRDefault="0006171D" w:rsidP="0006171D">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State 1, 2 &amp; 3:</w:t>
            </w:r>
            <w:r w:rsidRPr="00472575">
              <w:rPr>
                <w:rFonts w:asciiTheme="minorBidi" w:hAnsiTheme="minorBidi" w:cstheme="minorBidi"/>
                <w:sz w:val="20"/>
                <w:lang w:val="en-US" w:eastAsia="en-GB"/>
              </w:rPr>
              <w:t xml:space="preserve"> SolarEdge’s solution meets the requirements (timing and allowable number of excursions) for state 1, 2 and 3 requirements, as detailed in the </w:t>
            </w:r>
            <w:proofErr w:type="spellStart"/>
            <w:r w:rsidRPr="00472575">
              <w:rPr>
                <w:rFonts w:asciiTheme="minorBidi" w:hAnsiTheme="minorBidi" w:cstheme="minorBidi"/>
                <w:sz w:val="20"/>
                <w:lang w:val="en-US" w:eastAsia="en-GB"/>
              </w:rPr>
              <w:t>G100</w:t>
            </w:r>
            <w:proofErr w:type="spellEnd"/>
            <w:r w:rsidRPr="00472575">
              <w:rPr>
                <w:rFonts w:asciiTheme="minorBidi" w:hAnsiTheme="minorBidi" w:cstheme="minorBidi"/>
                <w:sz w:val="20"/>
                <w:lang w:val="en-US" w:eastAsia="en-GB"/>
              </w:rPr>
              <w:t xml:space="preserve"> 2</w:t>
            </w:r>
            <w:r w:rsidRPr="00472575">
              <w:rPr>
                <w:rFonts w:asciiTheme="minorBidi" w:hAnsiTheme="minorBidi" w:cstheme="minorBidi"/>
                <w:sz w:val="20"/>
                <w:vertAlign w:val="superscript"/>
                <w:lang w:val="en-US" w:eastAsia="en-GB"/>
              </w:rPr>
              <w:t>nd</w:t>
            </w:r>
            <w:r w:rsidRPr="00472575">
              <w:rPr>
                <w:rFonts w:asciiTheme="minorBidi" w:hAnsiTheme="minorBidi" w:cstheme="minorBidi"/>
                <w:sz w:val="20"/>
                <w:lang w:val="en-US" w:eastAsia="en-GB"/>
              </w:rPr>
              <w:t xml:space="preserve"> amendment policy. </w:t>
            </w:r>
          </w:p>
          <w:p w14:paraId="422BEC0B" w14:textId="77777777" w:rsidR="0006171D" w:rsidRDefault="0006171D" w:rsidP="0006171D">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Interrogation &amp; Data:</w:t>
            </w:r>
            <w:r w:rsidRPr="00472575">
              <w:rPr>
                <w:rFonts w:asciiTheme="minorBidi" w:hAnsiTheme="minorBidi" w:cstheme="minorBidi"/>
                <w:sz w:val="20"/>
                <w:lang w:val="en-US" w:eastAsia="en-GB"/>
              </w:rPr>
              <w:t xml:space="preserve"> SolarEdge’s solution captures all control, power and current data which is presented in real-time via an HMI</w:t>
            </w:r>
            <w:r>
              <w:rPr>
                <w:rFonts w:asciiTheme="minorBidi" w:hAnsiTheme="minorBidi" w:cstheme="minorBidi"/>
                <w:sz w:val="20"/>
                <w:lang w:val="en-US" w:eastAsia="en-GB"/>
              </w:rPr>
              <w:t xml:space="preserve"> (Human Machine Interface)</w:t>
            </w:r>
            <w:r w:rsidRPr="00472575">
              <w:rPr>
                <w:rFonts w:asciiTheme="minorBidi" w:hAnsiTheme="minorBidi" w:cstheme="minorBidi"/>
                <w:sz w:val="20"/>
                <w:lang w:val="en-US" w:eastAsia="en-GB"/>
              </w:rPr>
              <w:t xml:space="preserve"> both on site and off site which enables multi-tier extensive data interrogation (by either installer or manufacturer).</w:t>
            </w:r>
          </w:p>
          <w:p w14:paraId="2A0B37F1" w14:textId="77777777" w:rsidR="0006171D" w:rsidRDefault="0006171D" w:rsidP="0006171D">
            <w:pPr>
              <w:rPr>
                <w:rFonts w:asciiTheme="minorBidi" w:hAnsiTheme="minorBidi" w:cstheme="minorBidi"/>
                <w:sz w:val="20"/>
                <w:lang w:val="en-US" w:eastAsia="en-GB"/>
              </w:rPr>
            </w:pPr>
          </w:p>
          <w:p w14:paraId="0B6DD924" w14:textId="77777777" w:rsidR="0006171D" w:rsidRDefault="0006171D" w:rsidP="0006171D">
            <w:pPr>
              <w:rPr>
                <w:rFonts w:asciiTheme="minorBidi" w:hAnsiTheme="minorBidi" w:cstheme="minorBidi"/>
                <w:sz w:val="20"/>
                <w:lang w:val="en-US" w:eastAsia="en-GB"/>
              </w:rPr>
            </w:pPr>
          </w:p>
          <w:p w14:paraId="10300396" w14:textId="77777777" w:rsidR="0006171D" w:rsidRDefault="0006171D" w:rsidP="0006171D">
            <w:pPr>
              <w:rPr>
                <w:rFonts w:asciiTheme="minorBidi" w:hAnsiTheme="minorBidi" w:cstheme="minorBidi"/>
                <w:sz w:val="20"/>
                <w:lang w:val="en-US" w:eastAsia="en-GB"/>
              </w:rPr>
            </w:pPr>
          </w:p>
          <w:p w14:paraId="1D064C3D" w14:textId="77777777" w:rsidR="0006171D" w:rsidRDefault="0006171D" w:rsidP="0006171D">
            <w:pPr>
              <w:rPr>
                <w:rFonts w:asciiTheme="minorBidi" w:hAnsiTheme="minorBidi" w:cstheme="minorBidi"/>
                <w:sz w:val="20"/>
                <w:lang w:val="en-US" w:eastAsia="en-GB"/>
              </w:rPr>
            </w:pPr>
          </w:p>
          <w:p w14:paraId="15A78339" w14:textId="77777777" w:rsidR="0006171D" w:rsidRDefault="0006171D" w:rsidP="0006171D">
            <w:pPr>
              <w:rPr>
                <w:rFonts w:asciiTheme="minorBidi" w:hAnsiTheme="minorBidi" w:cstheme="minorBidi"/>
                <w:sz w:val="20"/>
                <w:lang w:val="en-US" w:eastAsia="en-GB"/>
              </w:rPr>
            </w:pPr>
          </w:p>
          <w:p w14:paraId="5661EAFC" w14:textId="77777777" w:rsidR="0006171D" w:rsidRDefault="0006171D" w:rsidP="0006171D">
            <w:pPr>
              <w:rPr>
                <w:rFonts w:asciiTheme="minorBidi" w:hAnsiTheme="minorBidi" w:cstheme="minorBidi"/>
                <w:sz w:val="20"/>
                <w:lang w:val="en-US" w:eastAsia="en-GB"/>
              </w:rPr>
            </w:pPr>
          </w:p>
          <w:p w14:paraId="0580B81E" w14:textId="77777777" w:rsidR="0006171D" w:rsidRDefault="0006171D" w:rsidP="0006171D">
            <w:pPr>
              <w:rPr>
                <w:rFonts w:asciiTheme="minorBidi" w:hAnsiTheme="minorBidi" w:cstheme="minorBidi"/>
                <w:sz w:val="20"/>
                <w:lang w:val="en-US" w:eastAsia="en-GB"/>
              </w:rPr>
            </w:pPr>
          </w:p>
          <w:p w14:paraId="3623FFF6" w14:textId="77777777" w:rsidR="0006171D" w:rsidRDefault="0006171D" w:rsidP="0006171D">
            <w:pPr>
              <w:rPr>
                <w:rFonts w:asciiTheme="minorBidi" w:hAnsiTheme="minorBidi" w:cstheme="minorBidi"/>
                <w:sz w:val="20"/>
                <w:lang w:val="en-US" w:eastAsia="en-GB"/>
              </w:rPr>
            </w:pPr>
          </w:p>
          <w:p w14:paraId="1E1F4887" w14:textId="77777777" w:rsidR="0006171D" w:rsidRDefault="0006171D" w:rsidP="0006171D">
            <w:pPr>
              <w:rPr>
                <w:rFonts w:asciiTheme="minorBidi" w:hAnsiTheme="minorBidi" w:cstheme="minorBidi"/>
                <w:sz w:val="20"/>
                <w:lang w:val="en-US" w:eastAsia="en-GB"/>
              </w:rPr>
            </w:pPr>
          </w:p>
          <w:p w14:paraId="312E1373" w14:textId="77777777" w:rsidR="0006171D" w:rsidRDefault="0006171D" w:rsidP="0006171D">
            <w:pPr>
              <w:rPr>
                <w:rFonts w:asciiTheme="minorBidi" w:hAnsiTheme="minorBidi" w:cstheme="minorBidi"/>
                <w:sz w:val="20"/>
                <w:lang w:val="en-US" w:eastAsia="en-GB"/>
              </w:rPr>
            </w:pPr>
          </w:p>
          <w:p w14:paraId="4FACE34A" w14:textId="77777777" w:rsidR="0006171D" w:rsidRDefault="0006171D" w:rsidP="0006171D">
            <w:pPr>
              <w:rPr>
                <w:rFonts w:asciiTheme="minorBidi" w:hAnsiTheme="minorBidi" w:cstheme="minorBidi"/>
                <w:sz w:val="20"/>
                <w:lang w:val="en-US" w:eastAsia="en-GB"/>
              </w:rPr>
            </w:pPr>
          </w:p>
          <w:p w14:paraId="369876C9" w14:textId="77777777" w:rsidR="0006171D" w:rsidRDefault="0006171D" w:rsidP="0006171D">
            <w:pPr>
              <w:rPr>
                <w:sz w:val="20"/>
                <w:u w:val="single"/>
                <w:lang w:eastAsia="en-GB"/>
              </w:rPr>
            </w:pPr>
            <w:r w:rsidRPr="0066715A">
              <w:rPr>
                <w:sz w:val="20"/>
                <w:u w:val="single"/>
                <w:lang w:eastAsia="en-GB"/>
              </w:rPr>
              <w:lastRenderedPageBreak/>
              <w:t>Customer connection scheme</w:t>
            </w:r>
          </w:p>
          <w:p w14:paraId="7C246AA4" w14:textId="77777777" w:rsidR="00F3731D" w:rsidRDefault="00F3731D" w:rsidP="0006171D">
            <w:pPr>
              <w:rPr>
                <w:sz w:val="20"/>
                <w:u w:val="single"/>
                <w:lang w:eastAsia="en-GB"/>
              </w:rPr>
            </w:pPr>
          </w:p>
          <w:p w14:paraId="529F8671" w14:textId="2519CB96" w:rsidR="00890311" w:rsidRPr="00890311" w:rsidRDefault="00890311" w:rsidP="0006171D">
            <w:pPr>
              <w:rPr>
                <w:sz w:val="20"/>
                <w:lang w:eastAsia="en-GB"/>
              </w:rPr>
            </w:pPr>
            <w:r w:rsidRPr="00890311">
              <w:rPr>
                <w:sz w:val="20"/>
                <w:lang w:eastAsia="en-GB"/>
              </w:rPr>
              <w:t>Single Inverter</w:t>
            </w:r>
          </w:p>
          <w:p w14:paraId="1211BBE3" w14:textId="67CFEB24" w:rsidR="0006171D" w:rsidRDefault="009B244B" w:rsidP="0006171D">
            <w:pPr>
              <w:rPr>
                <w:sz w:val="20"/>
                <w:lang w:val="en-US" w:eastAsia="en-GB"/>
              </w:rPr>
            </w:pPr>
            <w:r w:rsidRPr="00E249D3">
              <w:rPr>
                <w:noProof/>
                <w:sz w:val="20"/>
                <w:lang w:eastAsia="en-GB"/>
              </w:rPr>
              <w:drawing>
                <wp:inline distT="0" distB="0" distL="0" distR="0" wp14:anchorId="2E7CB4FF" wp14:editId="01386A37">
                  <wp:extent cx="5800725" cy="3115310"/>
                  <wp:effectExtent l="0" t="0" r="9525" b="8890"/>
                  <wp:docPr id="1459195368" name="Picture 1459195368">
                    <a:extLst xmlns:a="http://schemas.openxmlformats.org/drawingml/2006/main">
                      <a:ext uri="{FF2B5EF4-FFF2-40B4-BE49-F238E27FC236}">
                        <a16:creationId xmlns:a16="http://schemas.microsoft.com/office/drawing/2014/main" id="{AC1661B5-F39E-CC25-AFB3-84A425182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C1661B5-F39E-CC25-AFB3-84A425182E3B}"/>
                              </a:ext>
                            </a:extLst>
                          </pic:cNvPr>
                          <pic:cNvPicPr>
                            <a:picLocks noChangeAspect="1"/>
                          </pic:cNvPicPr>
                        </pic:nvPicPr>
                        <pic:blipFill>
                          <a:blip r:embed="rId8"/>
                          <a:stretch>
                            <a:fillRect/>
                          </a:stretch>
                        </pic:blipFill>
                        <pic:spPr>
                          <a:xfrm>
                            <a:off x="0" y="0"/>
                            <a:ext cx="5800725" cy="3115310"/>
                          </a:xfrm>
                          <a:prstGeom prst="rect">
                            <a:avLst/>
                          </a:prstGeom>
                        </pic:spPr>
                      </pic:pic>
                    </a:graphicData>
                  </a:graphic>
                </wp:inline>
              </w:drawing>
            </w:r>
          </w:p>
          <w:p w14:paraId="4743A677" w14:textId="77777777" w:rsidR="00F3731D" w:rsidRDefault="00F3731D" w:rsidP="0006171D">
            <w:pPr>
              <w:rPr>
                <w:sz w:val="20"/>
                <w:lang w:val="en-US" w:eastAsia="en-GB"/>
              </w:rPr>
            </w:pPr>
          </w:p>
          <w:p w14:paraId="43E33E9C" w14:textId="1B47B255" w:rsidR="00F3731D" w:rsidRDefault="00890311" w:rsidP="0006171D">
            <w:pPr>
              <w:rPr>
                <w:sz w:val="20"/>
                <w:lang w:val="en-US" w:eastAsia="en-GB"/>
              </w:rPr>
            </w:pPr>
            <w:r>
              <w:rPr>
                <w:sz w:val="20"/>
                <w:lang w:val="en-US" w:eastAsia="en-GB"/>
              </w:rPr>
              <w:t>Multi Inverter</w:t>
            </w:r>
          </w:p>
          <w:p w14:paraId="2E5BD924" w14:textId="0D2EF8FE" w:rsidR="00F3731D" w:rsidRDefault="00F3731D" w:rsidP="0006171D">
            <w:pPr>
              <w:rPr>
                <w:sz w:val="20"/>
                <w:lang w:val="en-US" w:eastAsia="en-GB"/>
              </w:rPr>
            </w:pPr>
            <w:r>
              <w:rPr>
                <w:noProof/>
              </w:rPr>
              <w:drawing>
                <wp:inline distT="0" distB="0" distL="0" distR="0" wp14:anchorId="5E12D5D4" wp14:editId="13A21C25">
                  <wp:extent cx="5800725" cy="3331845"/>
                  <wp:effectExtent l="0" t="0" r="9525" b="1905"/>
                  <wp:docPr id="655862215" name="Picture 65586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2215" name=""/>
                          <pic:cNvPicPr/>
                        </pic:nvPicPr>
                        <pic:blipFill>
                          <a:blip r:embed="rId9"/>
                          <a:stretch>
                            <a:fillRect/>
                          </a:stretch>
                        </pic:blipFill>
                        <pic:spPr>
                          <a:xfrm>
                            <a:off x="0" y="0"/>
                            <a:ext cx="5800725" cy="3331845"/>
                          </a:xfrm>
                          <a:prstGeom prst="rect">
                            <a:avLst/>
                          </a:prstGeom>
                        </pic:spPr>
                      </pic:pic>
                    </a:graphicData>
                  </a:graphic>
                </wp:inline>
              </w:drawing>
            </w:r>
          </w:p>
          <w:p w14:paraId="3E409F1E" w14:textId="77777777" w:rsidR="00F3731D" w:rsidRDefault="00F3731D" w:rsidP="0006171D">
            <w:pPr>
              <w:rPr>
                <w:sz w:val="20"/>
                <w:lang w:val="en-US" w:eastAsia="en-GB"/>
              </w:rPr>
            </w:pPr>
          </w:p>
          <w:p w14:paraId="3B2A2D62" w14:textId="77777777" w:rsidR="00F3731D" w:rsidRDefault="00F3731D" w:rsidP="0006171D">
            <w:pPr>
              <w:rPr>
                <w:sz w:val="20"/>
                <w:lang w:val="en-US" w:eastAsia="en-GB"/>
              </w:rPr>
            </w:pPr>
          </w:p>
          <w:p w14:paraId="350FD79F" w14:textId="77777777" w:rsidR="00F3731D" w:rsidRDefault="00F3731D" w:rsidP="0006171D">
            <w:pPr>
              <w:rPr>
                <w:sz w:val="20"/>
                <w:lang w:val="en-US" w:eastAsia="en-GB"/>
              </w:rPr>
            </w:pPr>
          </w:p>
          <w:p w14:paraId="29EB74AD" w14:textId="77777777" w:rsidR="00F3731D" w:rsidRDefault="00F3731D" w:rsidP="0006171D">
            <w:pPr>
              <w:rPr>
                <w:sz w:val="20"/>
                <w:lang w:val="en-US" w:eastAsia="en-GB"/>
              </w:rPr>
            </w:pPr>
          </w:p>
          <w:p w14:paraId="00DBD960" w14:textId="77777777" w:rsidR="00F3731D" w:rsidRDefault="00F3731D" w:rsidP="0006171D">
            <w:pPr>
              <w:rPr>
                <w:sz w:val="20"/>
                <w:lang w:val="en-US" w:eastAsia="en-GB"/>
              </w:rPr>
            </w:pPr>
          </w:p>
          <w:tbl>
            <w:tblPr>
              <w:tblW w:w="6570"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350"/>
              <w:gridCol w:w="1440"/>
              <w:gridCol w:w="3330"/>
            </w:tblGrid>
            <w:tr w:rsidR="005B52B1" w:rsidRPr="003C0EA6" w14:paraId="3223C9A0" w14:textId="77777777" w:rsidTr="00DE3E5D">
              <w:trPr>
                <w:trHeight w:val="229"/>
              </w:trPr>
              <w:tc>
                <w:tcPr>
                  <w:tcW w:w="450" w:type="dxa"/>
                </w:tcPr>
                <w:p w14:paraId="6ECD33CF" w14:textId="77777777" w:rsidR="005B52B1" w:rsidRPr="003C0EA6" w:rsidRDefault="005B52B1" w:rsidP="005B52B1">
                  <w:pPr>
                    <w:pStyle w:val="TableParagraph"/>
                    <w:ind w:left="107"/>
                    <w:rPr>
                      <w:spacing w:val="-2"/>
                      <w:sz w:val="18"/>
                      <w:szCs w:val="18"/>
                    </w:rPr>
                  </w:pPr>
                  <w:r w:rsidRPr="003C0EA6">
                    <w:rPr>
                      <w:spacing w:val="-2"/>
                      <w:sz w:val="18"/>
                      <w:szCs w:val="18"/>
                    </w:rPr>
                    <w:t>No.</w:t>
                  </w:r>
                </w:p>
              </w:tc>
              <w:tc>
                <w:tcPr>
                  <w:tcW w:w="1350" w:type="dxa"/>
                </w:tcPr>
                <w:p w14:paraId="514979F8" w14:textId="77777777" w:rsidR="005B52B1" w:rsidRPr="003C0EA6" w:rsidRDefault="005B52B1" w:rsidP="005B52B1">
                  <w:pPr>
                    <w:pStyle w:val="TableParagraph"/>
                    <w:ind w:left="107"/>
                    <w:rPr>
                      <w:sz w:val="18"/>
                      <w:szCs w:val="18"/>
                    </w:rPr>
                  </w:pPr>
                  <w:r w:rsidRPr="003C0EA6">
                    <w:rPr>
                      <w:spacing w:val="-2"/>
                      <w:sz w:val="18"/>
                      <w:szCs w:val="18"/>
                    </w:rPr>
                    <w:t>Product</w:t>
                  </w:r>
                  <w:r w:rsidRPr="003C0EA6">
                    <w:rPr>
                      <w:spacing w:val="-6"/>
                      <w:sz w:val="18"/>
                      <w:szCs w:val="18"/>
                    </w:rPr>
                    <w:t xml:space="preserve"> </w:t>
                  </w:r>
                  <w:r w:rsidRPr="003C0EA6">
                    <w:rPr>
                      <w:spacing w:val="-4"/>
                      <w:sz w:val="18"/>
                      <w:szCs w:val="18"/>
                    </w:rPr>
                    <w:t>type</w:t>
                  </w:r>
                </w:p>
              </w:tc>
              <w:tc>
                <w:tcPr>
                  <w:tcW w:w="1440" w:type="dxa"/>
                </w:tcPr>
                <w:p w14:paraId="0AD8FCFC" w14:textId="77777777" w:rsidR="005B52B1" w:rsidRPr="003C0EA6" w:rsidRDefault="005B52B1" w:rsidP="005B52B1">
                  <w:pPr>
                    <w:pStyle w:val="TableParagraph"/>
                    <w:ind w:left="107"/>
                    <w:rPr>
                      <w:sz w:val="18"/>
                      <w:szCs w:val="18"/>
                    </w:rPr>
                  </w:pPr>
                  <w:r w:rsidRPr="003C0EA6">
                    <w:rPr>
                      <w:spacing w:val="-4"/>
                      <w:sz w:val="18"/>
                      <w:szCs w:val="18"/>
                    </w:rPr>
                    <w:t>Icon</w:t>
                  </w:r>
                </w:p>
              </w:tc>
              <w:tc>
                <w:tcPr>
                  <w:tcW w:w="3330" w:type="dxa"/>
                </w:tcPr>
                <w:p w14:paraId="416DF383" w14:textId="77777777" w:rsidR="005B52B1" w:rsidRPr="003C0EA6" w:rsidRDefault="005B52B1" w:rsidP="005B52B1">
                  <w:pPr>
                    <w:pStyle w:val="TableParagraph"/>
                    <w:rPr>
                      <w:sz w:val="18"/>
                      <w:szCs w:val="18"/>
                    </w:rPr>
                  </w:pPr>
                  <w:r w:rsidRPr="003C0EA6">
                    <w:rPr>
                      <w:spacing w:val="-2"/>
                      <w:sz w:val="18"/>
                      <w:szCs w:val="18"/>
                    </w:rPr>
                    <w:t>Product</w:t>
                  </w:r>
                  <w:r w:rsidRPr="003C0EA6">
                    <w:rPr>
                      <w:spacing w:val="-5"/>
                      <w:sz w:val="18"/>
                      <w:szCs w:val="18"/>
                    </w:rPr>
                    <w:t xml:space="preserve"> </w:t>
                  </w:r>
                  <w:r w:rsidRPr="003C0EA6">
                    <w:rPr>
                      <w:spacing w:val="-2"/>
                      <w:sz w:val="18"/>
                      <w:szCs w:val="18"/>
                    </w:rPr>
                    <w:t>number</w:t>
                  </w:r>
                </w:p>
              </w:tc>
            </w:tr>
            <w:tr w:rsidR="005B52B1" w:rsidRPr="003C0EA6" w14:paraId="723873D0" w14:textId="77777777" w:rsidTr="00DE3E5D">
              <w:trPr>
                <w:trHeight w:val="1063"/>
              </w:trPr>
              <w:tc>
                <w:tcPr>
                  <w:tcW w:w="450" w:type="dxa"/>
                </w:tcPr>
                <w:p w14:paraId="21FABB38" w14:textId="77777777" w:rsidR="005B52B1" w:rsidRPr="003C0EA6" w:rsidRDefault="005B52B1" w:rsidP="005B52B1">
                  <w:pPr>
                    <w:pStyle w:val="TableParagraph"/>
                    <w:ind w:left="107"/>
                    <w:rPr>
                      <w:sz w:val="18"/>
                      <w:szCs w:val="18"/>
                    </w:rPr>
                  </w:pPr>
                  <w:r w:rsidRPr="003C0EA6">
                    <w:rPr>
                      <w:sz w:val="18"/>
                      <w:szCs w:val="18"/>
                    </w:rPr>
                    <w:t>1</w:t>
                  </w:r>
                </w:p>
              </w:tc>
              <w:tc>
                <w:tcPr>
                  <w:tcW w:w="1350" w:type="dxa"/>
                </w:tcPr>
                <w:p w14:paraId="2AED20BF" w14:textId="77777777" w:rsidR="005B52B1" w:rsidRPr="003C0EA6" w:rsidRDefault="005B52B1" w:rsidP="005B52B1">
                  <w:pPr>
                    <w:pStyle w:val="TableParagraph"/>
                    <w:ind w:left="107"/>
                    <w:rPr>
                      <w:sz w:val="18"/>
                      <w:szCs w:val="18"/>
                    </w:rPr>
                  </w:pPr>
                  <w:r w:rsidRPr="003C0EA6">
                    <w:rPr>
                      <w:sz w:val="18"/>
                      <w:szCs w:val="18"/>
                    </w:rPr>
                    <w:t>Smart</w:t>
                  </w:r>
                  <w:r w:rsidRPr="003C0EA6">
                    <w:rPr>
                      <w:spacing w:val="-11"/>
                      <w:sz w:val="18"/>
                      <w:szCs w:val="18"/>
                    </w:rPr>
                    <w:t xml:space="preserve"> </w:t>
                  </w:r>
                  <w:r w:rsidRPr="003C0EA6">
                    <w:rPr>
                      <w:spacing w:val="-2"/>
                      <w:sz w:val="18"/>
                      <w:szCs w:val="18"/>
                    </w:rPr>
                    <w:t>devices</w:t>
                  </w:r>
                </w:p>
              </w:tc>
              <w:tc>
                <w:tcPr>
                  <w:tcW w:w="1440" w:type="dxa"/>
                </w:tcPr>
                <w:p w14:paraId="660E0B36" w14:textId="77777777" w:rsidR="005B52B1" w:rsidRPr="003C0EA6" w:rsidRDefault="005B52B1" w:rsidP="005B52B1">
                  <w:pPr>
                    <w:pStyle w:val="TableParagraph"/>
                    <w:spacing w:before="5"/>
                    <w:ind w:left="0"/>
                    <w:rPr>
                      <w:rFonts w:ascii="Times New Roman"/>
                      <w:sz w:val="18"/>
                      <w:szCs w:val="18"/>
                    </w:rPr>
                  </w:pPr>
                  <w:r w:rsidRPr="003C0EA6">
                    <w:rPr>
                      <w:rFonts w:ascii="Times New Roman"/>
                      <w:noProof/>
                      <w:sz w:val="18"/>
                      <w:szCs w:val="18"/>
                    </w:rPr>
                    <w:drawing>
                      <wp:anchor distT="0" distB="0" distL="114300" distR="114300" simplePos="0" relativeHeight="251659264" behindDoc="1" locked="0" layoutInCell="1" allowOverlap="1" wp14:anchorId="3DDF35A7" wp14:editId="25063111">
                        <wp:simplePos x="0" y="0"/>
                        <wp:positionH relativeFrom="column">
                          <wp:posOffset>193675</wp:posOffset>
                        </wp:positionH>
                        <wp:positionV relativeFrom="paragraph">
                          <wp:posOffset>142875</wp:posOffset>
                        </wp:positionV>
                        <wp:extent cx="476250" cy="313690"/>
                        <wp:effectExtent l="0" t="0" r="0" b="0"/>
                        <wp:wrapTight wrapText="bothSides">
                          <wp:wrapPolygon edited="0">
                            <wp:start x="0" y="0"/>
                            <wp:lineTo x="0" y="19676"/>
                            <wp:lineTo x="20736" y="19676"/>
                            <wp:lineTo x="20736" y="0"/>
                            <wp:lineTo x="0" y="0"/>
                          </wp:wrapPolygon>
                        </wp:wrapTight>
                        <wp:docPr id="508751219" name="Picture 508751219" descr="A picture containing rectangle, fr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 cy="313690"/>
                                </a:xfrm>
                                <a:prstGeom prst="rect">
                                  <a:avLst/>
                                </a:prstGeom>
                              </pic:spPr>
                            </pic:pic>
                          </a:graphicData>
                        </a:graphic>
                      </wp:anchor>
                    </w:drawing>
                  </w:r>
                </w:p>
                <w:p w14:paraId="43D10FED" w14:textId="77777777" w:rsidR="005B52B1" w:rsidRPr="003C0EA6" w:rsidRDefault="005B52B1" w:rsidP="005B52B1">
                  <w:pPr>
                    <w:pStyle w:val="TableParagraph"/>
                    <w:ind w:left="624"/>
                    <w:rPr>
                      <w:rFonts w:ascii="Times New Roman"/>
                      <w:sz w:val="18"/>
                      <w:szCs w:val="18"/>
                    </w:rPr>
                  </w:pPr>
                </w:p>
              </w:tc>
              <w:tc>
                <w:tcPr>
                  <w:tcW w:w="3330" w:type="dxa"/>
                </w:tcPr>
                <w:p w14:paraId="1D458368" w14:textId="77777777" w:rsidR="003A7959" w:rsidRDefault="003A7959" w:rsidP="003A7959">
                  <w:pPr>
                    <w:pStyle w:val="TableParagraph"/>
                    <w:ind w:right="943"/>
                    <w:rPr>
                      <w:sz w:val="18"/>
                      <w:szCs w:val="18"/>
                    </w:rPr>
                  </w:pPr>
                  <w:r w:rsidRPr="007E0A3C">
                    <w:rPr>
                      <w:spacing w:val="-4"/>
                      <w:sz w:val="18"/>
                      <w:szCs w:val="18"/>
                    </w:rPr>
                    <w:t>SMRT-HOT-</w:t>
                  </w:r>
                  <w:proofErr w:type="spellStart"/>
                  <w:r w:rsidRPr="007E0A3C">
                    <w:rPr>
                      <w:spacing w:val="-4"/>
                      <w:sz w:val="18"/>
                      <w:szCs w:val="18"/>
                    </w:rPr>
                    <w:t>WTR</w:t>
                  </w:r>
                  <w:proofErr w:type="spellEnd"/>
                  <w:r w:rsidRPr="007E0A3C">
                    <w:rPr>
                      <w:spacing w:val="-4"/>
                      <w:sz w:val="18"/>
                      <w:szCs w:val="18"/>
                    </w:rPr>
                    <w:t>-30-</w:t>
                  </w:r>
                  <w:proofErr w:type="spellStart"/>
                  <w:r w:rsidRPr="007E0A3C">
                    <w:rPr>
                      <w:spacing w:val="-4"/>
                      <w:sz w:val="18"/>
                      <w:szCs w:val="18"/>
                    </w:rPr>
                    <w:t>S1</w:t>
                  </w:r>
                  <w:proofErr w:type="spellEnd"/>
                  <w:r w:rsidRPr="007E0A3C">
                    <w:rPr>
                      <w:spacing w:val="-4"/>
                      <w:sz w:val="18"/>
                      <w:szCs w:val="18"/>
                    </w:rPr>
                    <w:br/>
                  </w:r>
                  <w:r w:rsidRPr="007E0A3C">
                    <w:rPr>
                      <w:spacing w:val="-6"/>
                      <w:sz w:val="18"/>
                      <w:szCs w:val="18"/>
                    </w:rPr>
                    <w:t>SMRT-HOT-</w:t>
                  </w:r>
                  <w:proofErr w:type="spellStart"/>
                  <w:r w:rsidRPr="007E0A3C">
                    <w:rPr>
                      <w:spacing w:val="-6"/>
                      <w:sz w:val="18"/>
                      <w:szCs w:val="18"/>
                    </w:rPr>
                    <w:t>WTR</w:t>
                  </w:r>
                  <w:proofErr w:type="spellEnd"/>
                  <w:r w:rsidRPr="007E0A3C">
                    <w:rPr>
                      <w:spacing w:val="-6"/>
                      <w:sz w:val="18"/>
                      <w:szCs w:val="18"/>
                    </w:rPr>
                    <w:t>-50-</w:t>
                  </w:r>
                  <w:proofErr w:type="spellStart"/>
                  <w:r w:rsidRPr="007E0A3C">
                    <w:rPr>
                      <w:spacing w:val="-6"/>
                      <w:sz w:val="18"/>
                      <w:szCs w:val="18"/>
                    </w:rPr>
                    <w:t>S1</w:t>
                  </w:r>
                  <w:proofErr w:type="spellEnd"/>
                  <w:r w:rsidRPr="007E0A3C">
                    <w:rPr>
                      <w:sz w:val="18"/>
                      <w:szCs w:val="18"/>
                    </w:rPr>
                    <w:br/>
                  </w:r>
                  <w:proofErr w:type="spellStart"/>
                  <w:r w:rsidRPr="007E0A3C">
                    <w:rPr>
                      <w:sz w:val="18"/>
                      <w:szCs w:val="18"/>
                    </w:rPr>
                    <w:t>DCS</w:t>
                  </w:r>
                  <w:proofErr w:type="spellEnd"/>
                </w:p>
                <w:p w14:paraId="0ECEF2D8" w14:textId="77777777" w:rsidR="003A7959" w:rsidRPr="009C0777" w:rsidRDefault="003A7959" w:rsidP="003A7959">
                  <w:pPr>
                    <w:pStyle w:val="TableParagraph"/>
                    <w:ind w:right="943"/>
                    <w:rPr>
                      <w:sz w:val="18"/>
                      <w:szCs w:val="18"/>
                      <w:lang w:val="en-GB"/>
                    </w:rPr>
                  </w:pPr>
                  <w:r w:rsidRPr="009C0777">
                    <w:rPr>
                      <w:sz w:val="18"/>
                      <w:szCs w:val="18"/>
                      <w:lang w:val="en-GB"/>
                    </w:rPr>
                    <w:t>Plug-in/s</w:t>
                  </w:r>
                  <w:r>
                    <w:rPr>
                      <w:sz w:val="18"/>
                      <w:szCs w:val="18"/>
                      <w:lang w:val="en-GB"/>
                    </w:rPr>
                    <w:t>ocket</w:t>
                  </w:r>
                </w:p>
                <w:p w14:paraId="465CD3DC" w14:textId="47C7E706" w:rsidR="005B52B1" w:rsidRPr="003C0EA6" w:rsidRDefault="003A7959" w:rsidP="003A7959">
                  <w:pPr>
                    <w:pStyle w:val="TableParagraph"/>
                    <w:ind w:right="943"/>
                    <w:rPr>
                      <w:sz w:val="18"/>
                      <w:szCs w:val="18"/>
                      <w:rtl/>
                    </w:rPr>
                  </w:pPr>
                  <w:r w:rsidRPr="009C0777">
                    <w:rPr>
                      <w:sz w:val="18"/>
                      <w:szCs w:val="18"/>
                      <w:lang w:val="en-GB"/>
                    </w:rPr>
                    <w:t>Switch</w:t>
                  </w:r>
                  <w:r w:rsidRPr="009C0777">
                    <w:rPr>
                      <w:sz w:val="18"/>
                      <w:szCs w:val="18"/>
                      <w:lang w:val="en-GB"/>
                    </w:rPr>
                    <w:br/>
                    <w:t>SE-</w:t>
                  </w:r>
                  <w:proofErr w:type="spellStart"/>
                  <w:r w:rsidRPr="009C0777">
                    <w:rPr>
                      <w:sz w:val="18"/>
                      <w:szCs w:val="18"/>
                      <w:lang w:val="en-GB"/>
                    </w:rPr>
                    <w:t>EVK</w:t>
                  </w:r>
                  <w:r>
                    <w:rPr>
                      <w:sz w:val="18"/>
                      <w:szCs w:val="18"/>
                      <w:lang w:val="en-GB"/>
                    </w:rPr>
                    <w:t>22URM</w:t>
                  </w:r>
                  <w:proofErr w:type="spellEnd"/>
                  <w:r w:rsidRPr="009C0777">
                    <w:rPr>
                      <w:sz w:val="18"/>
                      <w:szCs w:val="18"/>
                      <w:lang w:val="en-GB"/>
                    </w:rPr>
                    <w:t>-01</w:t>
                  </w:r>
                  <w:r w:rsidR="005B52B1" w:rsidRPr="00DB2634">
                    <w:rPr>
                      <w:sz w:val="18"/>
                      <w:szCs w:val="18"/>
                      <w:highlight w:val="yellow"/>
                    </w:rPr>
                    <w:br/>
                  </w:r>
                </w:p>
              </w:tc>
            </w:tr>
            <w:tr w:rsidR="005B52B1" w:rsidRPr="003C0EA6" w14:paraId="1EB7204D" w14:textId="77777777" w:rsidTr="00DE3E5D">
              <w:trPr>
                <w:trHeight w:val="628"/>
              </w:trPr>
              <w:tc>
                <w:tcPr>
                  <w:tcW w:w="450" w:type="dxa"/>
                </w:tcPr>
                <w:p w14:paraId="7ABFEB0B" w14:textId="77777777" w:rsidR="005B52B1" w:rsidRPr="003C0EA6" w:rsidRDefault="005B52B1" w:rsidP="005B52B1">
                  <w:pPr>
                    <w:pStyle w:val="TableParagraph"/>
                    <w:ind w:left="107"/>
                    <w:rPr>
                      <w:spacing w:val="-2"/>
                      <w:w w:val="115"/>
                      <w:sz w:val="18"/>
                      <w:szCs w:val="18"/>
                    </w:rPr>
                  </w:pPr>
                  <w:r w:rsidRPr="003C0EA6">
                    <w:rPr>
                      <w:spacing w:val="-2"/>
                      <w:w w:val="115"/>
                      <w:sz w:val="18"/>
                      <w:szCs w:val="18"/>
                    </w:rPr>
                    <w:t>2</w:t>
                  </w:r>
                </w:p>
              </w:tc>
              <w:tc>
                <w:tcPr>
                  <w:tcW w:w="1350" w:type="dxa"/>
                </w:tcPr>
                <w:p w14:paraId="2FA90832" w14:textId="77777777" w:rsidR="005B52B1" w:rsidRPr="003C0EA6" w:rsidRDefault="005B52B1" w:rsidP="005B52B1">
                  <w:pPr>
                    <w:pStyle w:val="TableParagraph"/>
                    <w:ind w:left="107"/>
                    <w:rPr>
                      <w:sz w:val="18"/>
                      <w:szCs w:val="18"/>
                    </w:rPr>
                  </w:pPr>
                  <w:r w:rsidRPr="003C0EA6">
                    <w:rPr>
                      <w:spacing w:val="-2"/>
                      <w:w w:val="115"/>
                      <w:sz w:val="18"/>
                      <w:szCs w:val="18"/>
                    </w:rPr>
                    <w:t>Battery</w:t>
                  </w:r>
                </w:p>
              </w:tc>
              <w:tc>
                <w:tcPr>
                  <w:tcW w:w="1440" w:type="dxa"/>
                </w:tcPr>
                <w:p w14:paraId="02AC421B" w14:textId="77777777" w:rsidR="005B52B1" w:rsidRPr="003C0EA6" w:rsidRDefault="005B52B1" w:rsidP="005B52B1">
                  <w:pPr>
                    <w:pStyle w:val="TableParagraph"/>
                    <w:spacing w:before="6"/>
                    <w:ind w:left="0"/>
                    <w:rPr>
                      <w:rFonts w:ascii="Times New Roman"/>
                      <w:sz w:val="18"/>
                      <w:szCs w:val="18"/>
                    </w:rPr>
                  </w:pPr>
                  <w:r w:rsidRPr="003C0EA6">
                    <w:rPr>
                      <w:rFonts w:ascii="Times New Roman"/>
                      <w:noProof/>
                      <w:sz w:val="18"/>
                      <w:szCs w:val="18"/>
                    </w:rPr>
                    <w:drawing>
                      <wp:anchor distT="0" distB="0" distL="114300" distR="114300" simplePos="0" relativeHeight="251660288" behindDoc="1" locked="0" layoutInCell="1" allowOverlap="1" wp14:anchorId="7E11A617" wp14:editId="5BDC145E">
                        <wp:simplePos x="0" y="0"/>
                        <wp:positionH relativeFrom="column">
                          <wp:posOffset>353060</wp:posOffset>
                        </wp:positionH>
                        <wp:positionV relativeFrom="paragraph">
                          <wp:posOffset>1270</wp:posOffset>
                        </wp:positionV>
                        <wp:extent cx="345440" cy="438785"/>
                        <wp:effectExtent l="0" t="0" r="0" b="0"/>
                        <wp:wrapTight wrapText="bothSides">
                          <wp:wrapPolygon edited="0">
                            <wp:start x="0" y="0"/>
                            <wp:lineTo x="0" y="20631"/>
                            <wp:lineTo x="20250" y="20631"/>
                            <wp:lineTo x="20250" y="0"/>
                            <wp:lineTo x="0" y="0"/>
                          </wp:wrapPolygon>
                        </wp:wrapTight>
                        <wp:docPr id="1899501236" name="Picture 1899501236" descr="A picture containing screenshot, rectangle, design, fr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40" cy="438785"/>
                                </a:xfrm>
                                <a:prstGeom prst="rect">
                                  <a:avLst/>
                                </a:prstGeom>
                              </pic:spPr>
                            </pic:pic>
                          </a:graphicData>
                        </a:graphic>
                        <wp14:sizeRelH relativeFrom="margin">
                          <wp14:pctWidth>0</wp14:pctWidth>
                        </wp14:sizeRelH>
                        <wp14:sizeRelV relativeFrom="margin">
                          <wp14:pctHeight>0</wp14:pctHeight>
                        </wp14:sizeRelV>
                      </wp:anchor>
                    </w:drawing>
                  </w:r>
                </w:p>
                <w:p w14:paraId="2570B46A" w14:textId="77777777" w:rsidR="005B52B1" w:rsidRPr="003C0EA6" w:rsidRDefault="005B52B1" w:rsidP="005B52B1">
                  <w:pPr>
                    <w:pStyle w:val="TableParagraph"/>
                    <w:ind w:left="713"/>
                    <w:rPr>
                      <w:rFonts w:ascii="Times New Roman"/>
                      <w:sz w:val="18"/>
                      <w:szCs w:val="18"/>
                    </w:rPr>
                  </w:pPr>
                </w:p>
              </w:tc>
              <w:tc>
                <w:tcPr>
                  <w:tcW w:w="3330" w:type="dxa"/>
                </w:tcPr>
                <w:p w14:paraId="6FC61F99" w14:textId="0721CF2D" w:rsidR="005B52B1" w:rsidRPr="003C0EA6" w:rsidRDefault="005B52B1" w:rsidP="005B52B1">
                  <w:pPr>
                    <w:pStyle w:val="TableParagraph"/>
                    <w:spacing w:line="341" w:lineRule="exact"/>
                    <w:rPr>
                      <w:sz w:val="18"/>
                      <w:szCs w:val="18"/>
                    </w:rPr>
                  </w:pPr>
                </w:p>
              </w:tc>
            </w:tr>
            <w:tr w:rsidR="005B52B1" w:rsidRPr="00596FD3" w14:paraId="10F0DD36" w14:textId="77777777" w:rsidTr="00DE3E5D">
              <w:trPr>
                <w:trHeight w:val="451"/>
              </w:trPr>
              <w:tc>
                <w:tcPr>
                  <w:tcW w:w="450" w:type="dxa"/>
                </w:tcPr>
                <w:p w14:paraId="725EFD37" w14:textId="77777777" w:rsidR="005B52B1" w:rsidRPr="003C0EA6" w:rsidRDefault="005B52B1" w:rsidP="005B52B1">
                  <w:pPr>
                    <w:pStyle w:val="TableParagraph"/>
                    <w:ind w:left="107"/>
                    <w:rPr>
                      <w:spacing w:val="-2"/>
                      <w:sz w:val="18"/>
                      <w:szCs w:val="18"/>
                    </w:rPr>
                  </w:pPr>
                  <w:r w:rsidRPr="003C0EA6">
                    <w:rPr>
                      <w:spacing w:val="-2"/>
                      <w:sz w:val="18"/>
                      <w:szCs w:val="18"/>
                    </w:rPr>
                    <w:t>3</w:t>
                  </w:r>
                </w:p>
              </w:tc>
              <w:tc>
                <w:tcPr>
                  <w:tcW w:w="1350" w:type="dxa"/>
                </w:tcPr>
                <w:p w14:paraId="41251F9E" w14:textId="77777777" w:rsidR="005B52B1" w:rsidRPr="003C0EA6" w:rsidRDefault="005B52B1" w:rsidP="005B52B1">
                  <w:pPr>
                    <w:pStyle w:val="TableParagraph"/>
                    <w:ind w:left="107"/>
                    <w:rPr>
                      <w:sz w:val="18"/>
                      <w:szCs w:val="18"/>
                    </w:rPr>
                  </w:pPr>
                  <w:r w:rsidRPr="003C0EA6">
                    <w:rPr>
                      <w:spacing w:val="-2"/>
                      <w:sz w:val="18"/>
                      <w:szCs w:val="18"/>
                    </w:rPr>
                    <w:t>Meter</w:t>
                  </w:r>
                </w:p>
              </w:tc>
              <w:tc>
                <w:tcPr>
                  <w:tcW w:w="1440" w:type="dxa"/>
                </w:tcPr>
                <w:p w14:paraId="483AB4F5" w14:textId="77777777" w:rsidR="005B52B1" w:rsidRPr="003C0EA6" w:rsidRDefault="005B52B1" w:rsidP="005B52B1">
                  <w:pPr>
                    <w:pStyle w:val="TableParagraph"/>
                    <w:spacing w:before="1"/>
                    <w:ind w:left="0"/>
                    <w:rPr>
                      <w:rFonts w:ascii="Times New Roman"/>
                      <w:sz w:val="18"/>
                      <w:szCs w:val="18"/>
                    </w:rPr>
                  </w:pPr>
                  <w:r w:rsidRPr="003C0EA6">
                    <w:rPr>
                      <w:rFonts w:ascii="Times New Roman"/>
                      <w:noProof/>
                      <w:sz w:val="18"/>
                      <w:szCs w:val="18"/>
                    </w:rPr>
                    <w:drawing>
                      <wp:anchor distT="0" distB="0" distL="114300" distR="114300" simplePos="0" relativeHeight="251661312" behindDoc="1" locked="0" layoutInCell="1" allowOverlap="1" wp14:anchorId="3B072703" wp14:editId="1C707143">
                        <wp:simplePos x="0" y="0"/>
                        <wp:positionH relativeFrom="column">
                          <wp:posOffset>384175</wp:posOffset>
                        </wp:positionH>
                        <wp:positionV relativeFrom="paragraph">
                          <wp:posOffset>0</wp:posOffset>
                        </wp:positionV>
                        <wp:extent cx="432435" cy="352425"/>
                        <wp:effectExtent l="0" t="0" r="5715" b="9525"/>
                        <wp:wrapTight wrapText="bothSides">
                          <wp:wrapPolygon edited="0">
                            <wp:start x="0" y="0"/>
                            <wp:lineTo x="0" y="21016"/>
                            <wp:lineTo x="20934" y="21016"/>
                            <wp:lineTo x="20934" y="0"/>
                            <wp:lineTo x="0" y="0"/>
                          </wp:wrapPolygon>
                        </wp:wrapTight>
                        <wp:docPr id="5" name="Picture 5" descr="A picture containing line, screenshot, rectangl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435" cy="352425"/>
                                </a:xfrm>
                                <a:prstGeom prst="rect">
                                  <a:avLst/>
                                </a:prstGeom>
                              </pic:spPr>
                            </pic:pic>
                          </a:graphicData>
                        </a:graphic>
                      </wp:anchor>
                    </w:drawing>
                  </w:r>
                </w:p>
                <w:p w14:paraId="0F3CFC90" w14:textId="77777777" w:rsidR="005B52B1" w:rsidRPr="003C0EA6" w:rsidRDefault="005B52B1" w:rsidP="005B52B1">
                  <w:pPr>
                    <w:pStyle w:val="TableParagraph"/>
                    <w:ind w:left="779"/>
                    <w:rPr>
                      <w:rFonts w:ascii="Times New Roman"/>
                      <w:sz w:val="18"/>
                      <w:szCs w:val="18"/>
                    </w:rPr>
                  </w:pPr>
                </w:p>
              </w:tc>
              <w:tc>
                <w:tcPr>
                  <w:tcW w:w="3330" w:type="dxa"/>
                </w:tcPr>
                <w:p w14:paraId="0C62BDB0" w14:textId="77777777" w:rsidR="00C64530" w:rsidRPr="00235120" w:rsidRDefault="00C64530" w:rsidP="00C64530">
                  <w:pPr>
                    <w:pStyle w:val="TableParagraph"/>
                    <w:spacing w:line="341" w:lineRule="exact"/>
                    <w:ind w:left="0"/>
                    <w:rPr>
                      <w:spacing w:val="-4"/>
                      <w:sz w:val="18"/>
                      <w:szCs w:val="18"/>
                      <w:lang w:val="fr-FR"/>
                    </w:rPr>
                  </w:pPr>
                  <w:r w:rsidRPr="00235120">
                    <w:rPr>
                      <w:spacing w:val="-4"/>
                      <w:sz w:val="18"/>
                      <w:szCs w:val="18"/>
                      <w:lang w:val="fr-FR"/>
                    </w:rPr>
                    <w:t>SE-</w:t>
                  </w:r>
                  <w:proofErr w:type="spellStart"/>
                  <w:r w:rsidRPr="00235120">
                    <w:rPr>
                      <w:spacing w:val="-4"/>
                      <w:sz w:val="18"/>
                      <w:szCs w:val="18"/>
                      <w:lang w:val="fr-FR"/>
                    </w:rPr>
                    <w:t>WND</w:t>
                  </w:r>
                  <w:proofErr w:type="spellEnd"/>
                  <w:r w:rsidRPr="00235120">
                    <w:rPr>
                      <w:spacing w:val="-4"/>
                      <w:sz w:val="18"/>
                      <w:szCs w:val="18"/>
                      <w:lang w:val="fr-FR"/>
                    </w:rPr>
                    <w:t>-</w:t>
                  </w:r>
                  <w:proofErr w:type="spellStart"/>
                  <w:r w:rsidRPr="00235120">
                    <w:rPr>
                      <w:spacing w:val="-4"/>
                      <w:sz w:val="18"/>
                      <w:szCs w:val="18"/>
                      <w:lang w:val="fr-FR"/>
                    </w:rPr>
                    <w:t>3Y400</w:t>
                  </w:r>
                  <w:proofErr w:type="spellEnd"/>
                  <w:r w:rsidRPr="00235120">
                    <w:rPr>
                      <w:spacing w:val="-4"/>
                      <w:sz w:val="18"/>
                      <w:szCs w:val="18"/>
                      <w:lang w:val="fr-FR"/>
                    </w:rPr>
                    <w:t>-MB-K2</w:t>
                  </w:r>
                </w:p>
                <w:p w14:paraId="4313C2A2" w14:textId="77777777" w:rsidR="00C64530" w:rsidRPr="00235120" w:rsidRDefault="00C64530" w:rsidP="00C64530">
                  <w:pPr>
                    <w:pStyle w:val="TableParagraph"/>
                    <w:ind w:left="0" w:right="886"/>
                    <w:rPr>
                      <w:spacing w:val="-2"/>
                      <w:sz w:val="18"/>
                      <w:szCs w:val="18"/>
                      <w:highlight w:val="yellow"/>
                      <w:lang w:val="fr-FR"/>
                    </w:rPr>
                  </w:pPr>
                  <w:r w:rsidRPr="00235120">
                    <w:rPr>
                      <w:spacing w:val="-4"/>
                      <w:sz w:val="18"/>
                      <w:szCs w:val="18"/>
                      <w:lang w:val="fr-FR"/>
                    </w:rPr>
                    <w:t>SE-MTR-</w:t>
                  </w:r>
                  <w:proofErr w:type="spellStart"/>
                  <w:r w:rsidRPr="00235120">
                    <w:rPr>
                      <w:spacing w:val="-4"/>
                      <w:sz w:val="18"/>
                      <w:szCs w:val="18"/>
                      <w:lang w:val="fr-FR"/>
                    </w:rPr>
                    <w:t>3Y</w:t>
                  </w:r>
                  <w:proofErr w:type="spellEnd"/>
                  <w:r w:rsidRPr="00235120">
                    <w:rPr>
                      <w:spacing w:val="-4"/>
                      <w:sz w:val="18"/>
                      <w:szCs w:val="18"/>
                      <w:lang w:val="fr-FR"/>
                    </w:rPr>
                    <w:t>-</w:t>
                  </w:r>
                  <w:proofErr w:type="spellStart"/>
                  <w:r w:rsidRPr="00235120">
                    <w:rPr>
                      <w:spacing w:val="-4"/>
                      <w:sz w:val="18"/>
                      <w:szCs w:val="18"/>
                      <w:lang w:val="fr-FR"/>
                    </w:rPr>
                    <w:t>400V-A</w:t>
                  </w:r>
                  <w:proofErr w:type="spellEnd"/>
                </w:p>
                <w:p w14:paraId="31B1E6D2" w14:textId="3715B0D0" w:rsidR="005B52B1" w:rsidRPr="00F3731D" w:rsidRDefault="005B52B1" w:rsidP="005B52B1">
                  <w:pPr>
                    <w:pStyle w:val="TableParagraph"/>
                    <w:ind w:right="886"/>
                    <w:rPr>
                      <w:sz w:val="18"/>
                      <w:szCs w:val="18"/>
                      <w:lang w:val="fr-FR"/>
                    </w:rPr>
                  </w:pPr>
                </w:p>
              </w:tc>
            </w:tr>
            <w:tr w:rsidR="005B52B1" w:rsidRPr="003C0EA6" w14:paraId="066F7573" w14:textId="77777777" w:rsidTr="00DE3E5D">
              <w:trPr>
                <w:trHeight w:val="926"/>
              </w:trPr>
              <w:tc>
                <w:tcPr>
                  <w:tcW w:w="450" w:type="dxa"/>
                </w:tcPr>
                <w:p w14:paraId="036308B5" w14:textId="77777777" w:rsidR="005B52B1" w:rsidRPr="003C0EA6" w:rsidRDefault="005B52B1" w:rsidP="005B52B1">
                  <w:pPr>
                    <w:pStyle w:val="TableParagraph"/>
                    <w:ind w:left="107"/>
                    <w:rPr>
                      <w:spacing w:val="-2"/>
                      <w:sz w:val="18"/>
                      <w:szCs w:val="18"/>
                    </w:rPr>
                  </w:pPr>
                  <w:r w:rsidRPr="003C0EA6">
                    <w:rPr>
                      <w:spacing w:val="-2"/>
                      <w:sz w:val="18"/>
                      <w:szCs w:val="18"/>
                    </w:rPr>
                    <w:t>4</w:t>
                  </w:r>
                </w:p>
              </w:tc>
              <w:tc>
                <w:tcPr>
                  <w:tcW w:w="1350" w:type="dxa"/>
                </w:tcPr>
                <w:p w14:paraId="0951C20D" w14:textId="77777777" w:rsidR="005B52B1" w:rsidRPr="003C0EA6" w:rsidRDefault="005B52B1" w:rsidP="005B52B1">
                  <w:pPr>
                    <w:pStyle w:val="TableParagraph"/>
                    <w:ind w:left="107"/>
                    <w:rPr>
                      <w:sz w:val="18"/>
                      <w:szCs w:val="18"/>
                    </w:rPr>
                  </w:pPr>
                  <w:r w:rsidRPr="003C0EA6">
                    <w:rPr>
                      <w:spacing w:val="-2"/>
                      <w:sz w:val="18"/>
                      <w:szCs w:val="18"/>
                    </w:rPr>
                    <w:t>Inverter</w:t>
                  </w:r>
                </w:p>
              </w:tc>
              <w:tc>
                <w:tcPr>
                  <w:tcW w:w="1440" w:type="dxa"/>
                </w:tcPr>
                <w:p w14:paraId="208E2C57" w14:textId="77777777" w:rsidR="005B52B1" w:rsidRPr="003C0EA6" w:rsidRDefault="005B52B1" w:rsidP="005B52B1">
                  <w:pPr>
                    <w:pStyle w:val="TableParagraph"/>
                    <w:spacing w:before="7"/>
                    <w:ind w:left="0"/>
                    <w:rPr>
                      <w:rFonts w:ascii="Times New Roman"/>
                      <w:sz w:val="18"/>
                      <w:szCs w:val="18"/>
                    </w:rPr>
                  </w:pPr>
                  <w:r w:rsidRPr="003C0EA6">
                    <w:rPr>
                      <w:rFonts w:ascii="Times New Roman"/>
                      <w:noProof/>
                      <w:sz w:val="18"/>
                      <w:szCs w:val="18"/>
                    </w:rPr>
                    <w:drawing>
                      <wp:anchor distT="0" distB="0" distL="114300" distR="114300" simplePos="0" relativeHeight="251662336" behindDoc="1" locked="0" layoutInCell="1" allowOverlap="1" wp14:anchorId="20B5E2A5" wp14:editId="7CC49C78">
                        <wp:simplePos x="0" y="0"/>
                        <wp:positionH relativeFrom="column">
                          <wp:posOffset>250190</wp:posOffset>
                        </wp:positionH>
                        <wp:positionV relativeFrom="paragraph">
                          <wp:posOffset>0</wp:posOffset>
                        </wp:positionV>
                        <wp:extent cx="553108" cy="523875"/>
                        <wp:effectExtent l="0" t="0" r="0" b="0"/>
                        <wp:wrapTight wrapText="bothSides">
                          <wp:wrapPolygon edited="0">
                            <wp:start x="0" y="0"/>
                            <wp:lineTo x="0" y="20422"/>
                            <wp:lineTo x="20831" y="20422"/>
                            <wp:lineTo x="20831" y="0"/>
                            <wp:lineTo x="0" y="0"/>
                          </wp:wrapPolygon>
                        </wp:wrapTight>
                        <wp:docPr id="7" name="Picture 7" descr="A picture containing text, font, number, lin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3108" cy="523875"/>
                                </a:xfrm>
                                <a:prstGeom prst="rect">
                                  <a:avLst/>
                                </a:prstGeom>
                              </pic:spPr>
                            </pic:pic>
                          </a:graphicData>
                        </a:graphic>
                      </wp:anchor>
                    </w:drawing>
                  </w:r>
                </w:p>
                <w:p w14:paraId="0947C141" w14:textId="77777777" w:rsidR="005B52B1" w:rsidRPr="003C0EA6" w:rsidRDefault="005B52B1" w:rsidP="005B52B1">
                  <w:pPr>
                    <w:pStyle w:val="TableParagraph"/>
                    <w:ind w:left="557"/>
                    <w:rPr>
                      <w:rFonts w:ascii="Times New Roman"/>
                      <w:sz w:val="18"/>
                      <w:szCs w:val="18"/>
                    </w:rPr>
                  </w:pPr>
                </w:p>
              </w:tc>
              <w:tc>
                <w:tcPr>
                  <w:tcW w:w="3330" w:type="dxa"/>
                </w:tcPr>
                <w:p w14:paraId="3EC9A2D4" w14:textId="77777777" w:rsidR="00596FD3" w:rsidRDefault="00596FD3" w:rsidP="00522AC2">
                  <w:pPr>
                    <w:pStyle w:val="TableParagraph"/>
                    <w:ind w:right="2470"/>
                    <w:rPr>
                      <w:spacing w:val="-2"/>
                      <w:sz w:val="18"/>
                      <w:szCs w:val="18"/>
                    </w:rPr>
                  </w:pPr>
                  <w:proofErr w:type="spellStart"/>
                  <w:r>
                    <w:rPr>
                      <w:spacing w:val="-2"/>
                      <w:sz w:val="18"/>
                      <w:szCs w:val="18"/>
                    </w:rPr>
                    <w:t>SE20K</w:t>
                  </w:r>
                  <w:proofErr w:type="spellEnd"/>
                </w:p>
                <w:p w14:paraId="018CA9E5" w14:textId="2EF9C364" w:rsidR="00522AC2" w:rsidRDefault="00522AC2" w:rsidP="00522AC2">
                  <w:pPr>
                    <w:pStyle w:val="TableParagraph"/>
                    <w:ind w:right="2470"/>
                    <w:rPr>
                      <w:spacing w:val="-2"/>
                      <w:sz w:val="18"/>
                      <w:szCs w:val="18"/>
                    </w:rPr>
                  </w:pPr>
                  <w:proofErr w:type="spellStart"/>
                  <w:r w:rsidRPr="00522AC2">
                    <w:rPr>
                      <w:spacing w:val="-2"/>
                      <w:sz w:val="18"/>
                      <w:szCs w:val="18"/>
                    </w:rPr>
                    <w:t>SE</w:t>
                  </w:r>
                  <w:r w:rsidR="005B7746">
                    <w:rPr>
                      <w:spacing w:val="-2"/>
                      <w:sz w:val="18"/>
                      <w:szCs w:val="18"/>
                    </w:rPr>
                    <w:t>25</w:t>
                  </w:r>
                  <w:r w:rsidRPr="00522AC2">
                    <w:rPr>
                      <w:spacing w:val="-2"/>
                      <w:sz w:val="18"/>
                      <w:szCs w:val="18"/>
                    </w:rPr>
                    <w:t>K</w:t>
                  </w:r>
                  <w:proofErr w:type="spellEnd"/>
                </w:p>
                <w:p w14:paraId="6E328E0B" w14:textId="0A3C01DA" w:rsidR="00DF22C1" w:rsidRPr="00522AC2" w:rsidRDefault="00DF22C1" w:rsidP="00522AC2">
                  <w:pPr>
                    <w:pStyle w:val="TableParagraph"/>
                    <w:ind w:right="2470"/>
                    <w:rPr>
                      <w:spacing w:val="-2"/>
                      <w:sz w:val="18"/>
                      <w:szCs w:val="18"/>
                    </w:rPr>
                  </w:pPr>
                  <w:proofErr w:type="spellStart"/>
                  <w:r>
                    <w:rPr>
                      <w:spacing w:val="-2"/>
                      <w:sz w:val="18"/>
                      <w:szCs w:val="18"/>
                    </w:rPr>
                    <w:t>SE27.6K</w:t>
                  </w:r>
                  <w:proofErr w:type="spellEnd"/>
                </w:p>
                <w:p w14:paraId="0C5E7057" w14:textId="126857A3" w:rsidR="00522AC2" w:rsidRPr="00522AC2" w:rsidRDefault="00522AC2" w:rsidP="00522AC2">
                  <w:pPr>
                    <w:pStyle w:val="TableParagraph"/>
                    <w:ind w:right="2470"/>
                    <w:rPr>
                      <w:spacing w:val="-2"/>
                      <w:sz w:val="18"/>
                      <w:szCs w:val="18"/>
                    </w:rPr>
                  </w:pPr>
                  <w:proofErr w:type="spellStart"/>
                  <w:r w:rsidRPr="00522AC2">
                    <w:rPr>
                      <w:spacing w:val="-2"/>
                      <w:sz w:val="18"/>
                      <w:szCs w:val="18"/>
                    </w:rPr>
                    <w:t>SE</w:t>
                  </w:r>
                  <w:r w:rsidR="005B7746">
                    <w:rPr>
                      <w:spacing w:val="-2"/>
                      <w:sz w:val="18"/>
                      <w:szCs w:val="18"/>
                    </w:rPr>
                    <w:t>30</w:t>
                  </w:r>
                  <w:r w:rsidRPr="00522AC2">
                    <w:rPr>
                      <w:spacing w:val="-2"/>
                      <w:sz w:val="18"/>
                      <w:szCs w:val="18"/>
                    </w:rPr>
                    <w:t>K</w:t>
                  </w:r>
                  <w:proofErr w:type="spellEnd"/>
                </w:p>
                <w:p w14:paraId="19CC59E3" w14:textId="77777777" w:rsidR="005B52B1" w:rsidRDefault="00522AC2" w:rsidP="00522AC2">
                  <w:pPr>
                    <w:pStyle w:val="TableParagraph"/>
                    <w:ind w:right="2470"/>
                    <w:rPr>
                      <w:spacing w:val="-2"/>
                      <w:sz w:val="18"/>
                      <w:szCs w:val="18"/>
                    </w:rPr>
                  </w:pPr>
                  <w:proofErr w:type="spellStart"/>
                  <w:r w:rsidRPr="00522AC2">
                    <w:rPr>
                      <w:spacing w:val="-2"/>
                      <w:sz w:val="18"/>
                      <w:szCs w:val="18"/>
                    </w:rPr>
                    <w:t>SE</w:t>
                  </w:r>
                  <w:r w:rsidR="005B7746">
                    <w:rPr>
                      <w:spacing w:val="-2"/>
                      <w:sz w:val="18"/>
                      <w:szCs w:val="18"/>
                    </w:rPr>
                    <w:t>33.3</w:t>
                  </w:r>
                  <w:r w:rsidRPr="00522AC2">
                    <w:rPr>
                      <w:spacing w:val="-2"/>
                      <w:sz w:val="18"/>
                      <w:szCs w:val="18"/>
                    </w:rPr>
                    <w:t>K</w:t>
                  </w:r>
                  <w:proofErr w:type="spellEnd"/>
                  <w:r w:rsidRPr="00522AC2">
                    <w:rPr>
                      <w:spacing w:val="-2"/>
                      <w:sz w:val="18"/>
                      <w:szCs w:val="18"/>
                    </w:rPr>
                    <w:t xml:space="preserve"> </w:t>
                  </w:r>
                  <w:proofErr w:type="spellStart"/>
                  <w:r w:rsidRPr="00522AC2">
                    <w:rPr>
                      <w:spacing w:val="-2"/>
                      <w:sz w:val="18"/>
                      <w:szCs w:val="18"/>
                    </w:rPr>
                    <w:t>SE</w:t>
                  </w:r>
                  <w:r w:rsidR="005B7746">
                    <w:rPr>
                      <w:spacing w:val="-2"/>
                      <w:sz w:val="18"/>
                      <w:szCs w:val="18"/>
                    </w:rPr>
                    <w:t>50</w:t>
                  </w:r>
                  <w:r w:rsidRPr="00522AC2">
                    <w:rPr>
                      <w:spacing w:val="-2"/>
                      <w:sz w:val="18"/>
                      <w:szCs w:val="18"/>
                    </w:rPr>
                    <w:t>K</w:t>
                  </w:r>
                  <w:proofErr w:type="spellEnd"/>
                </w:p>
                <w:p w14:paraId="5E8592C6" w14:textId="77777777" w:rsidR="005B7746" w:rsidRDefault="005B7746" w:rsidP="005B7746">
                  <w:pPr>
                    <w:pStyle w:val="TableParagraph"/>
                    <w:ind w:right="2470"/>
                    <w:rPr>
                      <w:spacing w:val="-2"/>
                      <w:sz w:val="18"/>
                      <w:szCs w:val="18"/>
                    </w:rPr>
                  </w:pPr>
                  <w:proofErr w:type="spellStart"/>
                  <w:r w:rsidRPr="00522AC2">
                    <w:rPr>
                      <w:spacing w:val="-2"/>
                      <w:sz w:val="18"/>
                      <w:szCs w:val="18"/>
                    </w:rPr>
                    <w:t>SE</w:t>
                  </w:r>
                  <w:r>
                    <w:rPr>
                      <w:spacing w:val="-2"/>
                      <w:sz w:val="18"/>
                      <w:szCs w:val="18"/>
                    </w:rPr>
                    <w:t>66.6</w:t>
                  </w:r>
                  <w:r w:rsidRPr="00522AC2">
                    <w:rPr>
                      <w:spacing w:val="-2"/>
                      <w:sz w:val="18"/>
                      <w:szCs w:val="18"/>
                    </w:rPr>
                    <w:t>K</w:t>
                  </w:r>
                  <w:proofErr w:type="spellEnd"/>
                  <w:r>
                    <w:rPr>
                      <w:spacing w:val="-2"/>
                      <w:sz w:val="18"/>
                      <w:szCs w:val="18"/>
                    </w:rPr>
                    <w:br/>
                  </w:r>
                  <w:proofErr w:type="spellStart"/>
                  <w:r>
                    <w:rPr>
                      <w:spacing w:val="-2"/>
                      <w:sz w:val="18"/>
                      <w:szCs w:val="18"/>
                    </w:rPr>
                    <w:t>SE90K</w:t>
                  </w:r>
                  <w:proofErr w:type="spellEnd"/>
                </w:p>
                <w:p w14:paraId="20CD7E35" w14:textId="66C03C6A" w:rsidR="005B7746" w:rsidRPr="003C0EA6" w:rsidRDefault="005B7746" w:rsidP="005B7746">
                  <w:pPr>
                    <w:pStyle w:val="TableParagraph"/>
                    <w:ind w:right="2470"/>
                    <w:rPr>
                      <w:sz w:val="18"/>
                      <w:szCs w:val="18"/>
                    </w:rPr>
                  </w:pPr>
                  <w:proofErr w:type="spellStart"/>
                  <w:r>
                    <w:rPr>
                      <w:spacing w:val="-2"/>
                      <w:sz w:val="18"/>
                      <w:szCs w:val="18"/>
                    </w:rPr>
                    <w:t>SE100K</w:t>
                  </w:r>
                  <w:proofErr w:type="spellEnd"/>
                </w:p>
              </w:tc>
            </w:tr>
            <w:tr w:rsidR="005B52B1" w:rsidRPr="003C0EA6" w14:paraId="0B2ABA99" w14:textId="77777777" w:rsidTr="00C64530">
              <w:trPr>
                <w:trHeight w:val="725"/>
              </w:trPr>
              <w:tc>
                <w:tcPr>
                  <w:tcW w:w="450" w:type="dxa"/>
                </w:tcPr>
                <w:p w14:paraId="7CF9671C" w14:textId="77777777" w:rsidR="005B52B1" w:rsidRPr="003C0EA6" w:rsidRDefault="005B52B1" w:rsidP="005B52B1">
                  <w:pPr>
                    <w:pStyle w:val="TableParagraph"/>
                    <w:ind w:left="107"/>
                    <w:rPr>
                      <w:spacing w:val="-5"/>
                      <w:sz w:val="18"/>
                      <w:szCs w:val="18"/>
                      <w:lang w:bidi="he-IL"/>
                    </w:rPr>
                  </w:pPr>
                  <w:r w:rsidRPr="003C0EA6">
                    <w:rPr>
                      <w:rFonts w:hint="cs"/>
                      <w:spacing w:val="-5"/>
                      <w:sz w:val="18"/>
                      <w:szCs w:val="18"/>
                      <w:rtl/>
                      <w:lang w:bidi="he-IL"/>
                    </w:rPr>
                    <w:t>5</w:t>
                  </w:r>
                </w:p>
              </w:tc>
              <w:tc>
                <w:tcPr>
                  <w:tcW w:w="1350" w:type="dxa"/>
                </w:tcPr>
                <w:p w14:paraId="06F58F11" w14:textId="77777777" w:rsidR="005B52B1" w:rsidRPr="003C0EA6" w:rsidRDefault="005B52B1" w:rsidP="005B52B1">
                  <w:pPr>
                    <w:pStyle w:val="TableParagraph"/>
                    <w:ind w:left="107"/>
                    <w:rPr>
                      <w:sz w:val="18"/>
                      <w:szCs w:val="18"/>
                    </w:rPr>
                  </w:pPr>
                  <w:r w:rsidRPr="003C0EA6">
                    <w:rPr>
                      <w:sz w:val="18"/>
                      <w:szCs w:val="18"/>
                    </w:rPr>
                    <w:t>Backup Interface</w:t>
                  </w:r>
                </w:p>
              </w:tc>
              <w:tc>
                <w:tcPr>
                  <w:tcW w:w="1440" w:type="dxa"/>
                </w:tcPr>
                <w:p w14:paraId="157E3640" w14:textId="77777777" w:rsidR="005B52B1" w:rsidRPr="003C0EA6" w:rsidRDefault="005B52B1" w:rsidP="005B52B1">
                  <w:pPr>
                    <w:pStyle w:val="TableParagraph"/>
                    <w:ind w:left="535"/>
                    <w:rPr>
                      <w:rFonts w:ascii="Times New Roman"/>
                      <w:sz w:val="18"/>
                      <w:szCs w:val="18"/>
                    </w:rPr>
                  </w:pPr>
                  <w:r w:rsidRPr="003C0EA6">
                    <w:rPr>
                      <w:rFonts w:ascii="Times New Roman"/>
                      <w:noProof/>
                      <w:sz w:val="18"/>
                      <w:szCs w:val="18"/>
                    </w:rPr>
                    <w:drawing>
                      <wp:anchor distT="0" distB="0" distL="114300" distR="114300" simplePos="0" relativeHeight="251663360" behindDoc="1" locked="0" layoutInCell="1" allowOverlap="1" wp14:anchorId="1DB3A134" wp14:editId="3EF86F8C">
                        <wp:simplePos x="0" y="0"/>
                        <wp:positionH relativeFrom="column">
                          <wp:posOffset>479425</wp:posOffset>
                        </wp:positionH>
                        <wp:positionV relativeFrom="paragraph">
                          <wp:posOffset>0</wp:posOffset>
                        </wp:positionV>
                        <wp:extent cx="428625" cy="414187"/>
                        <wp:effectExtent l="0" t="0" r="0" b="5080"/>
                        <wp:wrapTight wrapText="bothSides">
                          <wp:wrapPolygon edited="0">
                            <wp:start x="0" y="0"/>
                            <wp:lineTo x="0" y="20871"/>
                            <wp:lineTo x="20160" y="20871"/>
                            <wp:lineTo x="20160" y="0"/>
                            <wp:lineTo x="0" y="0"/>
                          </wp:wrapPolygon>
                        </wp:wrapTight>
                        <wp:docPr id="16" name="Picture 16" descr="A picture containing symbol, design&#10;&#10;Description automatically generated">
                          <a:extLst xmlns:a="http://schemas.openxmlformats.org/drawingml/2006/main">
                            <a:ext uri="{FF2B5EF4-FFF2-40B4-BE49-F238E27FC236}">
                              <a16:creationId xmlns:a16="http://schemas.microsoft.com/office/drawing/2014/main" id="{E546B95C-3396-531F-FEC2-D627EA35CD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symbol, design&#10;&#10;Description automatically generated">
                                  <a:extLst>
                                    <a:ext uri="{FF2B5EF4-FFF2-40B4-BE49-F238E27FC236}">
                                      <a16:creationId xmlns:a16="http://schemas.microsoft.com/office/drawing/2014/main" id="{E546B95C-3396-531F-FEC2-D627EA35CDCF}"/>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8060" t="14962" r="11706" b="7189"/>
                                <a:stretch/>
                              </pic:blipFill>
                              <pic:spPr>
                                <a:xfrm>
                                  <a:off x="0" y="0"/>
                                  <a:ext cx="428625" cy="414187"/>
                                </a:xfrm>
                                <a:prstGeom prst="rect">
                                  <a:avLst/>
                                </a:prstGeom>
                              </pic:spPr>
                            </pic:pic>
                          </a:graphicData>
                        </a:graphic>
                      </wp:anchor>
                    </w:drawing>
                  </w:r>
                </w:p>
              </w:tc>
              <w:tc>
                <w:tcPr>
                  <w:tcW w:w="3330" w:type="dxa"/>
                </w:tcPr>
                <w:p w14:paraId="1C1C77C0" w14:textId="011C3A13" w:rsidR="005B52B1" w:rsidRPr="003C0EA6" w:rsidRDefault="005B52B1" w:rsidP="005B52B1">
                  <w:pPr>
                    <w:pStyle w:val="TableParagraph"/>
                    <w:spacing w:line="268" w:lineRule="exact"/>
                    <w:rPr>
                      <w:sz w:val="18"/>
                      <w:szCs w:val="18"/>
                    </w:rPr>
                  </w:pPr>
                </w:p>
              </w:tc>
            </w:tr>
            <w:tr w:rsidR="005B52B1" w:rsidRPr="003C0EA6" w14:paraId="1588D850" w14:textId="77777777" w:rsidTr="00DE3E5D">
              <w:trPr>
                <w:trHeight w:val="601"/>
              </w:trPr>
              <w:tc>
                <w:tcPr>
                  <w:tcW w:w="450" w:type="dxa"/>
                </w:tcPr>
                <w:p w14:paraId="01453BC1" w14:textId="77777777" w:rsidR="005B52B1" w:rsidRPr="003C0EA6" w:rsidRDefault="005B52B1" w:rsidP="005B52B1">
                  <w:pPr>
                    <w:pStyle w:val="TableParagraph"/>
                    <w:ind w:left="107"/>
                    <w:rPr>
                      <w:spacing w:val="-5"/>
                      <w:sz w:val="18"/>
                      <w:szCs w:val="18"/>
                      <w:lang w:bidi="he-IL"/>
                    </w:rPr>
                  </w:pPr>
                  <w:r w:rsidRPr="003C0EA6">
                    <w:rPr>
                      <w:rFonts w:hint="cs"/>
                      <w:spacing w:val="-5"/>
                      <w:sz w:val="18"/>
                      <w:szCs w:val="18"/>
                      <w:rtl/>
                      <w:lang w:bidi="he-IL"/>
                    </w:rPr>
                    <w:t>6</w:t>
                  </w:r>
                </w:p>
              </w:tc>
              <w:tc>
                <w:tcPr>
                  <w:tcW w:w="1350" w:type="dxa"/>
                </w:tcPr>
                <w:p w14:paraId="5812091E" w14:textId="77777777" w:rsidR="005B52B1" w:rsidRPr="003C0EA6" w:rsidRDefault="005B52B1" w:rsidP="005B52B1">
                  <w:pPr>
                    <w:pStyle w:val="TableParagraph"/>
                    <w:ind w:left="107"/>
                    <w:rPr>
                      <w:spacing w:val="-5"/>
                      <w:sz w:val="18"/>
                      <w:szCs w:val="18"/>
                    </w:rPr>
                  </w:pPr>
                  <w:r w:rsidRPr="003C0EA6">
                    <w:rPr>
                      <w:spacing w:val="-5"/>
                      <w:sz w:val="18"/>
                      <w:szCs w:val="18"/>
                    </w:rPr>
                    <w:t>PV</w:t>
                  </w:r>
                </w:p>
              </w:tc>
              <w:tc>
                <w:tcPr>
                  <w:tcW w:w="1440" w:type="dxa"/>
                </w:tcPr>
                <w:p w14:paraId="46F4B1F8" w14:textId="77777777" w:rsidR="005B52B1" w:rsidRPr="003C0EA6" w:rsidRDefault="005B52B1" w:rsidP="005B52B1">
                  <w:pPr>
                    <w:pStyle w:val="TableParagraph"/>
                    <w:spacing w:before="5"/>
                    <w:ind w:left="0"/>
                    <w:rPr>
                      <w:rFonts w:ascii="Times New Roman"/>
                      <w:sz w:val="18"/>
                      <w:szCs w:val="18"/>
                    </w:rPr>
                  </w:pPr>
                  <w:r w:rsidRPr="003C0EA6">
                    <w:rPr>
                      <w:rFonts w:ascii="Times New Roman"/>
                      <w:noProof/>
                      <w:sz w:val="18"/>
                      <w:szCs w:val="18"/>
                    </w:rPr>
                    <w:drawing>
                      <wp:anchor distT="0" distB="0" distL="114300" distR="114300" simplePos="0" relativeHeight="251664384" behindDoc="0" locked="0" layoutInCell="1" allowOverlap="1" wp14:anchorId="0FC7618B" wp14:editId="0C5F4C22">
                        <wp:simplePos x="0" y="0"/>
                        <wp:positionH relativeFrom="column">
                          <wp:posOffset>575945</wp:posOffset>
                        </wp:positionH>
                        <wp:positionV relativeFrom="paragraph">
                          <wp:posOffset>29845</wp:posOffset>
                        </wp:positionV>
                        <wp:extent cx="514350" cy="313690"/>
                        <wp:effectExtent l="0" t="0" r="0" b="0"/>
                        <wp:wrapThrough wrapText="bothSides">
                          <wp:wrapPolygon edited="0">
                            <wp:start x="0" y="0"/>
                            <wp:lineTo x="0" y="19676"/>
                            <wp:lineTo x="20800" y="19676"/>
                            <wp:lineTo x="20800" y="0"/>
                            <wp:lineTo x="0" y="0"/>
                          </wp:wrapPolygon>
                        </wp:wrapThrough>
                        <wp:docPr id="9" name="Picture 9" descr="A picture containing line, rectangle, de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350" cy="313690"/>
                                </a:xfrm>
                                <a:prstGeom prst="rect">
                                  <a:avLst/>
                                </a:prstGeom>
                              </pic:spPr>
                            </pic:pic>
                          </a:graphicData>
                        </a:graphic>
                        <wp14:sizeRelH relativeFrom="margin">
                          <wp14:pctWidth>0</wp14:pctWidth>
                        </wp14:sizeRelH>
                        <wp14:sizeRelV relativeFrom="margin">
                          <wp14:pctHeight>0</wp14:pctHeight>
                        </wp14:sizeRelV>
                      </wp:anchor>
                    </w:drawing>
                  </w:r>
                </w:p>
                <w:p w14:paraId="345C55E1" w14:textId="77777777" w:rsidR="005B52B1" w:rsidRPr="003C0EA6" w:rsidRDefault="005B52B1" w:rsidP="005B52B1">
                  <w:pPr>
                    <w:pStyle w:val="TableParagraph"/>
                    <w:spacing w:before="5"/>
                    <w:ind w:left="0"/>
                    <w:rPr>
                      <w:rFonts w:ascii="Times New Roman"/>
                      <w:sz w:val="18"/>
                      <w:szCs w:val="18"/>
                    </w:rPr>
                  </w:pPr>
                </w:p>
              </w:tc>
              <w:tc>
                <w:tcPr>
                  <w:tcW w:w="3330" w:type="dxa"/>
                </w:tcPr>
                <w:p w14:paraId="555769F6" w14:textId="77777777" w:rsidR="005B52B1" w:rsidRPr="003C0EA6" w:rsidRDefault="005B52B1" w:rsidP="005B52B1">
                  <w:pPr>
                    <w:pStyle w:val="TableParagraph"/>
                    <w:spacing w:line="268" w:lineRule="exact"/>
                    <w:rPr>
                      <w:sz w:val="18"/>
                      <w:szCs w:val="18"/>
                    </w:rPr>
                  </w:pPr>
                  <w:r w:rsidRPr="003C0EA6">
                    <w:rPr>
                      <w:sz w:val="18"/>
                      <w:szCs w:val="18"/>
                    </w:rPr>
                    <w:t>-</w:t>
                  </w:r>
                </w:p>
              </w:tc>
            </w:tr>
          </w:tbl>
          <w:p w14:paraId="4D61B627" w14:textId="32292069" w:rsidR="0006171D" w:rsidRDefault="0006171D" w:rsidP="0006171D">
            <w:pPr>
              <w:jc w:val="center"/>
              <w:rPr>
                <w:sz w:val="20"/>
                <w:lang w:val="en-US" w:eastAsia="en-GB"/>
              </w:rPr>
            </w:pPr>
          </w:p>
          <w:p w14:paraId="19D24049" w14:textId="77777777" w:rsidR="005B7746" w:rsidRDefault="005B7746" w:rsidP="0006171D">
            <w:pPr>
              <w:jc w:val="center"/>
              <w:rPr>
                <w:sz w:val="20"/>
                <w:lang w:val="en-US" w:eastAsia="en-GB"/>
              </w:rPr>
            </w:pPr>
          </w:p>
          <w:p w14:paraId="3654E808" w14:textId="77777777" w:rsidR="005B7746" w:rsidRDefault="005B7746" w:rsidP="0006171D">
            <w:pPr>
              <w:jc w:val="center"/>
              <w:rPr>
                <w:sz w:val="20"/>
                <w:lang w:val="en-US" w:eastAsia="en-GB"/>
              </w:rPr>
            </w:pPr>
          </w:p>
          <w:p w14:paraId="066811AA" w14:textId="77777777" w:rsidR="003A7959" w:rsidRDefault="003A7959" w:rsidP="0006171D">
            <w:pPr>
              <w:jc w:val="center"/>
              <w:rPr>
                <w:sz w:val="20"/>
                <w:lang w:val="en-US" w:eastAsia="en-GB"/>
              </w:rPr>
            </w:pPr>
          </w:p>
          <w:p w14:paraId="2C54F372" w14:textId="77777777" w:rsidR="003A7959" w:rsidRDefault="003A7959" w:rsidP="0006171D">
            <w:pPr>
              <w:jc w:val="center"/>
              <w:rPr>
                <w:sz w:val="20"/>
                <w:lang w:val="en-US" w:eastAsia="en-GB"/>
              </w:rPr>
            </w:pPr>
          </w:p>
          <w:p w14:paraId="39145297" w14:textId="77777777" w:rsidR="003A7959" w:rsidRDefault="003A7959" w:rsidP="0006171D">
            <w:pPr>
              <w:jc w:val="center"/>
              <w:rPr>
                <w:sz w:val="20"/>
                <w:lang w:val="en-US" w:eastAsia="en-GB"/>
              </w:rPr>
            </w:pPr>
          </w:p>
          <w:p w14:paraId="37273A8F" w14:textId="77777777" w:rsidR="003A7959" w:rsidRDefault="003A7959" w:rsidP="0006171D">
            <w:pPr>
              <w:jc w:val="center"/>
              <w:rPr>
                <w:sz w:val="20"/>
                <w:lang w:val="en-US" w:eastAsia="en-GB"/>
              </w:rPr>
            </w:pPr>
          </w:p>
          <w:p w14:paraId="134F3405" w14:textId="77777777" w:rsidR="003A7959" w:rsidRDefault="003A7959" w:rsidP="0006171D">
            <w:pPr>
              <w:jc w:val="center"/>
              <w:rPr>
                <w:sz w:val="20"/>
                <w:lang w:val="en-US" w:eastAsia="en-GB"/>
              </w:rPr>
            </w:pPr>
          </w:p>
          <w:p w14:paraId="5DAEDDC3" w14:textId="77777777" w:rsidR="003A7959" w:rsidRDefault="003A7959" w:rsidP="0006171D">
            <w:pPr>
              <w:jc w:val="center"/>
              <w:rPr>
                <w:sz w:val="20"/>
                <w:lang w:val="en-US" w:eastAsia="en-GB"/>
              </w:rPr>
            </w:pPr>
          </w:p>
          <w:p w14:paraId="41EEFB20" w14:textId="77777777" w:rsidR="003A7959" w:rsidRDefault="003A7959" w:rsidP="0006171D">
            <w:pPr>
              <w:jc w:val="center"/>
              <w:rPr>
                <w:sz w:val="20"/>
                <w:lang w:val="en-US" w:eastAsia="en-GB"/>
              </w:rPr>
            </w:pPr>
          </w:p>
          <w:p w14:paraId="07FD6AA6" w14:textId="77777777" w:rsidR="003A7959" w:rsidRDefault="003A7959" w:rsidP="0006171D">
            <w:pPr>
              <w:jc w:val="center"/>
              <w:rPr>
                <w:sz w:val="20"/>
                <w:lang w:val="en-US" w:eastAsia="en-GB"/>
              </w:rPr>
            </w:pPr>
          </w:p>
          <w:p w14:paraId="4BD570F4" w14:textId="77777777" w:rsidR="00DA31EE" w:rsidRDefault="00DA31EE" w:rsidP="0006171D">
            <w:pPr>
              <w:jc w:val="center"/>
              <w:rPr>
                <w:sz w:val="20"/>
                <w:lang w:val="en-US" w:eastAsia="en-GB"/>
              </w:rPr>
            </w:pPr>
          </w:p>
          <w:p w14:paraId="2C7B898D" w14:textId="3CAF89E7" w:rsidR="00AF04EA" w:rsidRPr="0092688C" w:rsidRDefault="00AF04EA" w:rsidP="00216407">
            <w:pPr>
              <w:rPr>
                <w:sz w:val="20"/>
                <w:lang w:eastAsia="en-GB"/>
              </w:rPr>
            </w:pPr>
          </w:p>
        </w:tc>
      </w:tr>
      <w:tr w:rsidR="00330C5A" w:rsidRPr="003667AD" w14:paraId="1F62B315" w14:textId="77777777" w:rsidTr="003667AD">
        <w:tc>
          <w:tcPr>
            <w:tcW w:w="9351" w:type="dxa"/>
            <w:gridSpan w:val="4"/>
            <w:shd w:val="clear" w:color="auto" w:fill="DBE5F1" w:themeFill="accent1" w:themeFillTint="33"/>
          </w:tcPr>
          <w:p w14:paraId="5ED152CF" w14:textId="66AE5FF2" w:rsidR="00330C5A" w:rsidRPr="003667AD" w:rsidRDefault="00330C5A" w:rsidP="00330C5A">
            <w:pPr>
              <w:spacing w:before="120"/>
              <w:rPr>
                <w:b/>
                <w:bCs/>
                <w:sz w:val="24"/>
                <w:szCs w:val="24"/>
                <w:lang w:eastAsia="en-GB"/>
              </w:rPr>
            </w:pPr>
          </w:p>
        </w:tc>
      </w:tr>
      <w:tr w:rsidR="00330C5A" w:rsidRPr="003667AD" w14:paraId="14F34487" w14:textId="77777777" w:rsidTr="00F20DC4">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A25712" w14:textId="5971A704" w:rsidR="00330C5A" w:rsidRPr="0066565D" w:rsidRDefault="00330C5A" w:rsidP="00330C5A">
            <w:pPr>
              <w:spacing w:before="120"/>
              <w:rPr>
                <w:b/>
                <w:bCs/>
                <w:sz w:val="24"/>
                <w:szCs w:val="24"/>
                <w:lang w:eastAsia="en-GB"/>
              </w:rPr>
            </w:pPr>
            <w:r w:rsidRPr="0066565D">
              <w:rPr>
                <w:b/>
                <w:bCs/>
                <w:sz w:val="24"/>
                <w:szCs w:val="24"/>
                <w:lang w:eastAsia="en-GB"/>
              </w:rPr>
              <w:t>Communications Media</w:t>
            </w:r>
          </w:p>
        </w:tc>
      </w:tr>
      <w:tr w:rsidR="00330C5A" w:rsidRPr="0092688C" w14:paraId="242EFC81"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5398B39A" w14:textId="6978197C" w:rsidR="00330C5A" w:rsidRPr="0092688C" w:rsidRDefault="00330C5A" w:rsidP="00330C5A">
            <w:pPr>
              <w:spacing w:before="120"/>
              <w:rPr>
                <w:sz w:val="20"/>
                <w:lang w:eastAsia="en-GB"/>
              </w:rPr>
            </w:pPr>
            <w:r>
              <w:rPr>
                <w:sz w:val="20"/>
                <w:lang w:eastAsia="en-GB"/>
              </w:rPr>
              <w:t>Document the provisions made for the use of various communication media, and both the inherent characteristics and the design steps made to ensure security and reliability.</w:t>
            </w:r>
          </w:p>
        </w:tc>
      </w:tr>
      <w:tr w:rsidR="00EF1682" w:rsidRPr="0092688C" w14:paraId="0AF7F8AB" w14:textId="77777777" w:rsidTr="00D848B0">
        <w:tc>
          <w:tcPr>
            <w:tcW w:w="9351" w:type="dxa"/>
            <w:gridSpan w:val="4"/>
            <w:tcBorders>
              <w:top w:val="single" w:sz="4" w:space="0" w:color="auto"/>
              <w:left w:val="single" w:sz="4" w:space="0" w:color="auto"/>
              <w:bottom w:val="single" w:sz="4" w:space="0" w:color="auto"/>
              <w:right w:val="single" w:sz="4" w:space="0" w:color="auto"/>
            </w:tcBorders>
          </w:tcPr>
          <w:p w14:paraId="1BF214B3" w14:textId="77777777" w:rsidR="00EF1682" w:rsidRDefault="00EF1682" w:rsidP="00D848B0">
            <w:pPr>
              <w:spacing w:before="120"/>
              <w:rPr>
                <w:sz w:val="20"/>
                <w:lang w:eastAsia="en-GB"/>
              </w:rPr>
            </w:pPr>
            <w:r>
              <w:rPr>
                <w:sz w:val="20"/>
                <w:lang w:eastAsia="en-GB"/>
              </w:rPr>
              <w:t xml:space="preserve">The communication mediums of the CLS can be Wired or Wireless and are registered by the CLS. At the commissioning process the device is registered as a generation/non generation device. The </w:t>
            </w:r>
            <w:proofErr w:type="spellStart"/>
            <w:r>
              <w:rPr>
                <w:sz w:val="20"/>
                <w:lang w:eastAsia="en-GB"/>
              </w:rPr>
              <w:t>G100</w:t>
            </w:r>
            <w:proofErr w:type="spellEnd"/>
            <w:r>
              <w:rPr>
                <w:sz w:val="20"/>
                <w:lang w:eastAsia="en-GB"/>
              </w:rPr>
              <w:t>-2 logics are also implemented in each of the CLS devices.</w:t>
            </w:r>
          </w:p>
          <w:p w14:paraId="3110D837" w14:textId="77777777" w:rsidR="00EF1682" w:rsidRPr="00A33463" w:rsidRDefault="00EF1682" w:rsidP="00D848B0">
            <w:pPr>
              <w:pStyle w:val="ListParagraph"/>
              <w:numPr>
                <w:ilvl w:val="0"/>
                <w:numId w:val="38"/>
              </w:numPr>
              <w:spacing w:before="120"/>
              <w:rPr>
                <w:rFonts w:asciiTheme="minorBidi" w:eastAsia="Times New Roman" w:hAnsiTheme="minorBidi" w:cstheme="minorBidi"/>
                <w:sz w:val="20"/>
                <w:szCs w:val="20"/>
                <w:lang w:eastAsia="en-GB"/>
              </w:rPr>
            </w:pPr>
            <w:r w:rsidRPr="00A33463">
              <w:rPr>
                <w:rFonts w:asciiTheme="minorBidi" w:eastAsia="CIDFont+F1" w:hAnsiTheme="minorBidi" w:cstheme="minorBidi"/>
                <w:sz w:val="20"/>
                <w:szCs w:val="20"/>
                <w:lang w:val="en-US" w:eastAsia="en-GB" w:bidi="he-IL"/>
              </w:rPr>
              <w:t>SolarEdge’s solution CLS Internal Communications: All the component parts within the Solution:</w:t>
            </w:r>
            <w:r w:rsidRPr="00A33463">
              <w:rPr>
                <w:rFonts w:asciiTheme="minorBidi" w:eastAsia="CIDFont+F1" w:hAnsiTheme="minorBidi" w:cstheme="minorBidi"/>
                <w:sz w:val="20"/>
                <w:szCs w:val="20"/>
                <w:lang w:val="en-US" w:eastAsia="en-GB" w:bidi="he-IL"/>
              </w:rPr>
              <w:br/>
              <w:t>CLS system use a combination of:</w:t>
            </w:r>
          </w:p>
          <w:p w14:paraId="6E4390DE" w14:textId="77777777" w:rsidR="00EF1682" w:rsidRPr="00A33463" w:rsidRDefault="00EF1682" w:rsidP="00D848B0">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 xml:space="preserve">Hard-wired serial Modbus </w:t>
            </w:r>
            <w:proofErr w:type="spellStart"/>
            <w:r w:rsidRPr="00A33463">
              <w:rPr>
                <w:rFonts w:asciiTheme="minorBidi" w:eastAsia="CIDFont+F1" w:hAnsiTheme="minorBidi" w:cstheme="minorBidi"/>
                <w:sz w:val="20"/>
                <w:szCs w:val="20"/>
                <w:lang w:val="en-US" w:eastAsia="en-GB" w:bidi="he-IL"/>
              </w:rPr>
              <w:t>RTU</w:t>
            </w:r>
            <w:proofErr w:type="spellEnd"/>
          </w:p>
          <w:p w14:paraId="31197B27" w14:textId="77777777" w:rsidR="00EF1682" w:rsidRPr="00A33463" w:rsidRDefault="00EF1682" w:rsidP="00D848B0">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Hard-wired wired communication (LAN)</w:t>
            </w:r>
          </w:p>
          <w:p w14:paraId="39964D3A" w14:textId="77777777" w:rsidR="00EF1682" w:rsidRPr="00A33463" w:rsidRDefault="00EF1682" w:rsidP="00D848B0">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 xml:space="preserve">Hard-wired serial dedicated protocol (over </w:t>
            </w:r>
            <w:proofErr w:type="spellStart"/>
            <w:r w:rsidRPr="00A33463">
              <w:rPr>
                <w:rFonts w:asciiTheme="minorBidi" w:eastAsia="CIDFont+F1" w:hAnsiTheme="minorBidi" w:cstheme="minorBidi"/>
                <w:sz w:val="20"/>
                <w:szCs w:val="20"/>
                <w:lang w:val="en-US" w:eastAsia="en-GB" w:bidi="he-IL"/>
              </w:rPr>
              <w:t>RS485</w:t>
            </w:r>
            <w:proofErr w:type="spellEnd"/>
            <w:r w:rsidRPr="00A33463">
              <w:rPr>
                <w:rFonts w:asciiTheme="minorBidi" w:eastAsia="CIDFont+F1" w:hAnsiTheme="minorBidi" w:cstheme="minorBidi"/>
                <w:sz w:val="20"/>
                <w:szCs w:val="20"/>
                <w:lang w:val="en-US" w:eastAsia="en-GB" w:bidi="he-IL"/>
              </w:rPr>
              <w:t>)</w:t>
            </w:r>
          </w:p>
          <w:p w14:paraId="561D7D8A" w14:textId="77777777" w:rsidR="00EF1682" w:rsidRPr="00A33463" w:rsidRDefault="00EF1682" w:rsidP="00D848B0">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Dedicated wireless communication (Sub-Giga)</w:t>
            </w:r>
          </w:p>
          <w:p w14:paraId="4465FE4F" w14:textId="77777777" w:rsidR="00EF1682" w:rsidRPr="00A33463" w:rsidRDefault="00EF1682" w:rsidP="00D848B0">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Standardized wireless communication (Wi-Fi/LTE/Bluetooth)</w:t>
            </w:r>
          </w:p>
          <w:p w14:paraId="17D9FB1D" w14:textId="77777777" w:rsidR="00EF1682" w:rsidRPr="00A33463" w:rsidRDefault="00EF1682" w:rsidP="00D848B0">
            <w:pPr>
              <w:pStyle w:val="ListParagraph"/>
              <w:numPr>
                <w:ilvl w:val="0"/>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 xml:space="preserve">SolarEdge’s solution ‘Local Network’ Communications: All units that constitute the full SolarEdge’s solution CLS system are inter-connected by ‘hard-wired’ and dedicated communications cables. No 3rd party equipment is connected to this network, ensuring that we create a ring-fenced solution. </w:t>
            </w:r>
          </w:p>
          <w:p w14:paraId="208335EB" w14:textId="77777777" w:rsidR="00EF1682" w:rsidRPr="00A33463" w:rsidRDefault="00EF1682" w:rsidP="00D848B0">
            <w:pPr>
              <w:pStyle w:val="ListParagraph"/>
              <w:numPr>
                <w:ilvl w:val="0"/>
                <w:numId w:val="38"/>
              </w:numPr>
              <w:autoSpaceDE w:val="0"/>
              <w:autoSpaceDN w:val="0"/>
              <w:adjustRightInd w:val="0"/>
              <w:snapToGrid/>
              <w:spacing w:before="0" w:beforeAutospacing="0" w:after="0"/>
              <w:rPr>
                <w:sz w:val="20"/>
                <w:lang w:eastAsia="en-GB"/>
              </w:rPr>
            </w:pPr>
            <w:r w:rsidRPr="00A33463">
              <w:rPr>
                <w:rFonts w:asciiTheme="minorBidi" w:eastAsia="CIDFont+F1" w:hAnsiTheme="minorBidi" w:cstheme="minorBidi"/>
                <w:sz w:val="20"/>
                <w:szCs w:val="20"/>
                <w:lang w:val="en-US" w:eastAsia="en-GB" w:bidi="he-IL"/>
              </w:rPr>
              <w:t xml:space="preserve">Remote communications: SolarEdge’s solution CLS systems can either communicate remotely via homeowner local LAN or via LTE mobile router installed within the Inverters. </w:t>
            </w:r>
          </w:p>
          <w:p w14:paraId="64B83C8E" w14:textId="77777777" w:rsidR="00EF1682" w:rsidRPr="0092688C" w:rsidRDefault="00EF1682" w:rsidP="00D848B0">
            <w:pPr>
              <w:spacing w:before="120"/>
              <w:rPr>
                <w:sz w:val="20"/>
                <w:lang w:eastAsia="en-GB"/>
              </w:rPr>
            </w:pPr>
          </w:p>
        </w:tc>
      </w:tr>
      <w:tr w:rsidR="00330C5A" w:rsidRPr="003667AD" w14:paraId="635B1A73" w14:textId="77777777" w:rsidTr="00F20DC4">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7DACCE" w14:textId="32019A9B" w:rsidR="00330C5A" w:rsidRPr="003B61E5" w:rsidRDefault="00330C5A" w:rsidP="00330C5A">
            <w:pPr>
              <w:spacing w:before="120"/>
              <w:rPr>
                <w:rFonts w:ascii="Arial Bold" w:hAnsi="Arial Bold"/>
                <w:b/>
                <w:bCs/>
                <w:sz w:val="24"/>
                <w:lang w:eastAsia="en-GB"/>
              </w:rPr>
            </w:pPr>
            <w:r w:rsidRPr="003B61E5">
              <w:rPr>
                <w:rFonts w:ascii="Arial Bold" w:hAnsi="Arial Bold"/>
                <w:b/>
                <w:bCs/>
                <w:sz w:val="24"/>
                <w:lang w:eastAsia="en-GB"/>
              </w:rPr>
              <w:t>Cyber Security</w:t>
            </w:r>
          </w:p>
        </w:tc>
      </w:tr>
      <w:tr w:rsidR="00330C5A" w:rsidRPr="0092688C" w14:paraId="1822DBFA"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39128FC9" w14:textId="18CDEA9E" w:rsidR="00330C5A" w:rsidRPr="0092688C" w:rsidRDefault="00330C5A" w:rsidP="00330C5A">
            <w:pPr>
              <w:spacing w:before="120"/>
              <w:rPr>
                <w:sz w:val="20"/>
                <w:lang w:eastAsia="en-GB"/>
              </w:rPr>
            </w:pPr>
            <w:r w:rsidRPr="00821303">
              <w:rPr>
                <w:sz w:val="20"/>
                <w:szCs w:val="18"/>
              </w:rPr>
              <w:t xml:space="preserve">Confirm that the </w:t>
            </w:r>
            <w:r w:rsidRPr="00821303">
              <w:rPr>
                <w:b/>
                <w:bCs/>
                <w:sz w:val="20"/>
                <w:szCs w:val="18"/>
              </w:rPr>
              <w:t xml:space="preserve">Manufacturer </w:t>
            </w:r>
            <w:r w:rsidRPr="00821303">
              <w:rPr>
                <w:sz w:val="20"/>
                <w:szCs w:val="18"/>
              </w:rPr>
              <w:t xml:space="preserve">or </w:t>
            </w:r>
            <w:r w:rsidRPr="00821303">
              <w:rPr>
                <w:b/>
                <w:bCs/>
                <w:sz w:val="20"/>
                <w:szCs w:val="18"/>
              </w:rPr>
              <w:t>Installer</w:t>
            </w:r>
            <w:r w:rsidRPr="00821303">
              <w:rPr>
                <w:sz w:val="20"/>
                <w:szCs w:val="18"/>
              </w:rPr>
              <w:t xml:space="preserve"> of the </w:t>
            </w:r>
            <w:r w:rsidRPr="00821303">
              <w:rPr>
                <w:b/>
                <w:bCs/>
                <w:sz w:val="20"/>
                <w:szCs w:val="18"/>
              </w:rPr>
              <w:t>CLS</w:t>
            </w:r>
            <w:r w:rsidRPr="00821303">
              <w:rPr>
                <w:sz w:val="20"/>
                <w:szCs w:val="18"/>
              </w:rPr>
              <w:t xml:space="preserve"> has provided a statement describing how the </w:t>
            </w:r>
            <w:r w:rsidRPr="00821303">
              <w:rPr>
                <w:b/>
                <w:bCs/>
                <w:sz w:val="20"/>
                <w:szCs w:val="18"/>
              </w:rPr>
              <w:t xml:space="preserve">CLS </w:t>
            </w:r>
            <w:r w:rsidRPr="00821303">
              <w:rPr>
                <w:sz w:val="20"/>
                <w:szCs w:val="18"/>
              </w:rPr>
              <w:t>has been designed to comply with cyber security requirements, as detailed in section</w:t>
            </w:r>
            <w:r w:rsidR="001835C9">
              <w:rPr>
                <w:sz w:val="20"/>
                <w:szCs w:val="18"/>
              </w:rPr>
              <w:t>.</w:t>
            </w:r>
          </w:p>
        </w:tc>
      </w:tr>
      <w:tr w:rsidR="00330C5A" w:rsidRPr="0092688C" w14:paraId="6E0A0714"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73DA9356" w14:textId="6028C0CC" w:rsidR="003E1B7D" w:rsidRPr="00582535" w:rsidRDefault="003E1B7D" w:rsidP="003E1B7D">
            <w:pPr>
              <w:spacing w:after="0"/>
              <w:rPr>
                <w:rFonts w:cs="Arial"/>
                <w:sz w:val="20"/>
              </w:rPr>
            </w:pPr>
            <w:r w:rsidRPr="00582535">
              <w:rPr>
                <w:rFonts w:cs="Arial"/>
                <w:sz w:val="20"/>
              </w:rPr>
              <w:t xml:space="preserve">We SolarEdge Technologies Ltd declare that </w:t>
            </w:r>
            <w:proofErr w:type="spellStart"/>
            <w:r w:rsidRPr="00582535">
              <w:rPr>
                <w:rFonts w:cs="Arial"/>
                <w:sz w:val="20"/>
              </w:rPr>
              <w:t>G100</w:t>
            </w:r>
            <w:proofErr w:type="spellEnd"/>
            <w:r w:rsidRPr="00582535">
              <w:rPr>
                <w:rFonts w:cs="Arial"/>
                <w:sz w:val="20"/>
              </w:rPr>
              <w:t xml:space="preserve"> certified products,</w:t>
            </w:r>
          </w:p>
          <w:p w14:paraId="418407AC" w14:textId="42B0C1E8" w:rsidR="003E1B7D" w:rsidRPr="00582535" w:rsidRDefault="003E1B7D" w:rsidP="00582535">
            <w:pPr>
              <w:spacing w:after="0"/>
              <w:rPr>
                <w:rFonts w:cs="Arial"/>
                <w:sz w:val="20"/>
              </w:rPr>
            </w:pPr>
            <w:r w:rsidRPr="00582535">
              <w:rPr>
                <w:rFonts w:cs="Arial"/>
                <w:sz w:val="20"/>
              </w:rPr>
              <w:t>And the variant models to be included in the certification,</w:t>
            </w:r>
          </w:p>
          <w:p w14:paraId="0127354B" w14:textId="77777777" w:rsidR="003E1B7D" w:rsidRPr="00582535" w:rsidRDefault="003E1B7D" w:rsidP="003E1B7D">
            <w:pPr>
              <w:spacing w:after="0"/>
              <w:rPr>
                <w:rFonts w:cs="Arial"/>
                <w:sz w:val="20"/>
              </w:rPr>
            </w:pPr>
            <w:r w:rsidRPr="00582535">
              <w:rPr>
                <w:rFonts w:cs="Arial"/>
                <w:sz w:val="20"/>
              </w:rPr>
              <w:t>Are in compliance with Cyber security requirements in accordance with the standards:</w:t>
            </w:r>
          </w:p>
          <w:p w14:paraId="58342F9F" w14:textId="77777777" w:rsidR="003E1B7D" w:rsidRPr="00582535" w:rsidRDefault="003E1B7D" w:rsidP="003E1B7D">
            <w:pPr>
              <w:spacing w:after="0"/>
              <w:rPr>
                <w:rFonts w:cs="Arial"/>
                <w:sz w:val="20"/>
              </w:rPr>
            </w:pPr>
          </w:p>
          <w:p w14:paraId="6513DB80" w14:textId="77777777" w:rsidR="003E1B7D" w:rsidRPr="00582535" w:rsidRDefault="003E1B7D" w:rsidP="003E1B7D">
            <w:pPr>
              <w:pStyle w:val="ListParagraph"/>
              <w:numPr>
                <w:ilvl w:val="0"/>
                <w:numId w:val="33"/>
              </w:numPr>
              <w:snapToGrid/>
              <w:spacing w:before="0" w:beforeAutospacing="0" w:after="0"/>
              <w:rPr>
                <w:rFonts w:ascii="Arial" w:hAnsi="Arial" w:cs="Arial"/>
                <w:i/>
                <w:iCs/>
                <w:sz w:val="20"/>
                <w:szCs w:val="20"/>
              </w:rPr>
            </w:pPr>
            <w:r w:rsidRPr="00582535">
              <w:rPr>
                <w:rFonts w:ascii="Arial" w:hAnsi="Arial" w:cs="Arial"/>
                <w:i/>
                <w:iCs/>
                <w:sz w:val="20"/>
                <w:szCs w:val="20"/>
              </w:rPr>
              <w:t xml:space="preserve">ENA Engineering Recommendation </w:t>
            </w:r>
            <w:proofErr w:type="spellStart"/>
            <w:r w:rsidRPr="00582535">
              <w:rPr>
                <w:rFonts w:ascii="Arial" w:hAnsi="Arial" w:cs="Arial"/>
                <w:i/>
                <w:iCs/>
                <w:sz w:val="20"/>
                <w:szCs w:val="20"/>
              </w:rPr>
              <w:t>G99</w:t>
            </w:r>
            <w:proofErr w:type="spellEnd"/>
            <w:r w:rsidRPr="00582535">
              <w:rPr>
                <w:rFonts w:ascii="Arial" w:hAnsi="Arial" w:cs="Arial"/>
                <w:i/>
                <w:iCs/>
                <w:sz w:val="20"/>
                <w:szCs w:val="20"/>
              </w:rPr>
              <w:t xml:space="preserve"> Issue 1 Amendment 8 2021</w:t>
            </w:r>
          </w:p>
          <w:p w14:paraId="45D8A2A7" w14:textId="77777777" w:rsidR="003E1B7D" w:rsidRPr="00582535" w:rsidRDefault="003E1B7D" w:rsidP="003E1B7D">
            <w:pPr>
              <w:pStyle w:val="ListParagraph"/>
              <w:numPr>
                <w:ilvl w:val="0"/>
                <w:numId w:val="33"/>
              </w:numPr>
              <w:snapToGrid/>
              <w:spacing w:before="0" w:beforeAutospacing="0" w:after="0"/>
              <w:rPr>
                <w:rFonts w:ascii="Arial" w:hAnsi="Arial" w:cs="Arial"/>
                <w:sz w:val="20"/>
                <w:szCs w:val="20"/>
              </w:rPr>
            </w:pPr>
            <w:r w:rsidRPr="00582535">
              <w:rPr>
                <w:rFonts w:ascii="Arial" w:hAnsi="Arial" w:cs="Arial"/>
                <w:sz w:val="20"/>
                <w:szCs w:val="20"/>
              </w:rPr>
              <w:t>ETSI EN 303 645;</w:t>
            </w:r>
          </w:p>
          <w:p w14:paraId="22E4C2C0" w14:textId="77777777" w:rsidR="003E1B7D" w:rsidRPr="00582535" w:rsidRDefault="003E1B7D" w:rsidP="003E1B7D">
            <w:pPr>
              <w:pStyle w:val="ListParagraph"/>
              <w:numPr>
                <w:ilvl w:val="0"/>
                <w:numId w:val="33"/>
              </w:numPr>
              <w:snapToGrid/>
              <w:spacing w:before="0" w:beforeAutospacing="0" w:after="0"/>
              <w:rPr>
                <w:rFonts w:ascii="Arial" w:hAnsi="Arial" w:cs="Arial"/>
                <w:sz w:val="20"/>
                <w:szCs w:val="20"/>
              </w:rPr>
            </w:pPr>
            <w:r w:rsidRPr="00582535">
              <w:rPr>
                <w:rFonts w:ascii="Arial" w:hAnsi="Arial" w:cs="Arial"/>
                <w:sz w:val="20"/>
                <w:szCs w:val="20"/>
              </w:rPr>
              <w:t>PAS 1879 “Energy smart appliances – Demand side response operation – Code of practice”;</w:t>
            </w:r>
          </w:p>
          <w:p w14:paraId="12414BEA" w14:textId="1790AB20" w:rsidR="00330C5A" w:rsidRPr="00582535" w:rsidRDefault="00371E88" w:rsidP="00371E88">
            <w:pPr>
              <w:spacing w:before="120"/>
              <w:rPr>
                <w:sz w:val="20"/>
                <w:lang w:val="en-US" w:eastAsia="en-GB"/>
              </w:rPr>
            </w:pPr>
            <w:r w:rsidRPr="00582535">
              <w:rPr>
                <w:sz w:val="20"/>
                <w:lang w:val="en-US" w:eastAsia="en-GB"/>
              </w:rPr>
              <w:t>Please also refer to the document</w:t>
            </w:r>
            <w:r>
              <w:rPr>
                <w:sz w:val="20"/>
                <w:lang w:val="en-US" w:eastAsia="en-GB"/>
              </w:rPr>
              <w:t>s</w:t>
            </w:r>
            <w:r w:rsidRPr="00582535">
              <w:rPr>
                <w:sz w:val="20"/>
                <w:lang w:val="en-US" w:eastAsia="en-GB"/>
              </w:rPr>
              <w:t xml:space="preserve"> provided</w:t>
            </w:r>
            <w:r>
              <w:rPr>
                <w:sz w:val="20"/>
                <w:lang w:val="en-US" w:eastAsia="en-GB"/>
              </w:rPr>
              <w:t xml:space="preserve"> (</w:t>
            </w:r>
            <w:r w:rsidRPr="007D2BEE">
              <w:rPr>
                <w:sz w:val="20"/>
                <w:lang w:val="en-US" w:eastAsia="en-GB"/>
              </w:rPr>
              <w:t>SolarEdge declaration</w:t>
            </w:r>
            <w:r w:rsidR="00C92D58">
              <w:rPr>
                <w:sz w:val="20"/>
                <w:lang w:val="en-US" w:eastAsia="en-GB"/>
              </w:rPr>
              <w:t xml:space="preserve"> </w:t>
            </w:r>
            <w:proofErr w:type="spellStart"/>
            <w:r w:rsidRPr="007D2BEE">
              <w:rPr>
                <w:sz w:val="20"/>
                <w:lang w:val="en-US" w:eastAsia="en-GB"/>
              </w:rPr>
              <w:t>G99</w:t>
            </w:r>
            <w:proofErr w:type="spellEnd"/>
            <w:r w:rsidR="00C92D58">
              <w:rPr>
                <w:sz w:val="20"/>
                <w:lang w:val="en-US" w:eastAsia="en-GB"/>
              </w:rPr>
              <w:t xml:space="preserve"> </w:t>
            </w:r>
            <w:r w:rsidRPr="007D2BEE">
              <w:rPr>
                <w:sz w:val="20"/>
                <w:lang w:val="en-US" w:eastAsia="en-GB"/>
              </w:rPr>
              <w:t>Cyber</w:t>
            </w:r>
            <w:r>
              <w:rPr>
                <w:sz w:val="20"/>
                <w:lang w:val="en-US" w:eastAsia="en-GB"/>
              </w:rPr>
              <w:t xml:space="preserve"> and </w:t>
            </w:r>
            <w:r w:rsidRPr="00E36158">
              <w:rPr>
                <w:sz w:val="20"/>
                <w:lang w:val="en-US" w:eastAsia="en-GB"/>
              </w:rPr>
              <w:t>Information Security Management - Partner Information Pack</w:t>
            </w:r>
            <w:r>
              <w:rPr>
                <w:sz w:val="20"/>
                <w:lang w:val="en-US" w:eastAsia="en-GB"/>
              </w:rPr>
              <w:t>)</w:t>
            </w:r>
            <w:r w:rsidRPr="00582535">
              <w:rPr>
                <w:sz w:val="20"/>
                <w:lang w:val="en-US" w:eastAsia="en-GB"/>
              </w:rPr>
              <w:t>.</w:t>
            </w:r>
          </w:p>
        </w:tc>
      </w:tr>
      <w:tr w:rsidR="00330C5A" w:rsidRPr="003667AD" w14:paraId="1DEECB72" w14:textId="77777777" w:rsidTr="004632EE">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690B9A" w14:textId="77777777" w:rsidR="00330C5A" w:rsidRPr="009A601D" w:rsidRDefault="00330C5A" w:rsidP="00330C5A">
            <w:pPr>
              <w:spacing w:before="120"/>
              <w:rPr>
                <w:b/>
                <w:bCs/>
                <w:sz w:val="20"/>
                <w:lang w:eastAsia="en-GB"/>
              </w:rPr>
            </w:pPr>
            <w:r w:rsidRPr="00CD2C0F">
              <w:rPr>
                <w:rFonts w:ascii="Arial Bold" w:hAnsi="Arial Bold"/>
                <w:b/>
                <w:bCs/>
                <w:sz w:val="24"/>
                <w:lang w:eastAsia="en-GB"/>
              </w:rPr>
              <w:t>Power Quality Requirements</w:t>
            </w:r>
          </w:p>
        </w:tc>
      </w:tr>
      <w:tr w:rsidR="00330C5A" w:rsidRPr="0092688C" w14:paraId="21CDCA59" w14:textId="77777777" w:rsidTr="004632EE">
        <w:tc>
          <w:tcPr>
            <w:tcW w:w="9351" w:type="dxa"/>
            <w:gridSpan w:val="4"/>
            <w:tcBorders>
              <w:top w:val="single" w:sz="4" w:space="0" w:color="auto"/>
              <w:left w:val="single" w:sz="4" w:space="0" w:color="auto"/>
              <w:bottom w:val="single" w:sz="4" w:space="0" w:color="auto"/>
              <w:right w:val="single" w:sz="4" w:space="0" w:color="auto"/>
            </w:tcBorders>
          </w:tcPr>
          <w:p w14:paraId="6CFF863D" w14:textId="77777777" w:rsidR="00330C5A" w:rsidRPr="0092688C" w:rsidRDefault="00330C5A" w:rsidP="00330C5A">
            <w:pPr>
              <w:spacing w:before="120"/>
              <w:rPr>
                <w:sz w:val="20"/>
                <w:lang w:eastAsia="en-GB"/>
              </w:rPr>
            </w:pPr>
            <w:r>
              <w:rPr>
                <w:sz w:val="20"/>
                <w:lang w:eastAsia="en-GB"/>
              </w:rPr>
              <w:t xml:space="preserve">Where the </w:t>
            </w:r>
            <w:r w:rsidRPr="009A601D">
              <w:rPr>
                <w:b/>
                <w:bCs/>
                <w:sz w:val="20"/>
                <w:lang w:eastAsia="en-GB"/>
              </w:rPr>
              <w:t>CLS</w:t>
            </w:r>
            <w:r>
              <w:rPr>
                <w:sz w:val="20"/>
                <w:lang w:eastAsia="en-GB"/>
              </w:rPr>
              <w:t xml:space="preserve"> includes the power electronics that controls generation or loads (as opposed to the power electronics being included in </w:t>
            </w:r>
            <w:r w:rsidRPr="009A601D">
              <w:rPr>
                <w:b/>
                <w:bCs/>
                <w:sz w:val="20"/>
                <w:lang w:eastAsia="en-GB"/>
              </w:rPr>
              <w:t>Devices</w:t>
            </w:r>
            <w:r>
              <w:rPr>
                <w:sz w:val="20"/>
                <w:lang w:eastAsia="en-GB"/>
              </w:rPr>
              <w:t xml:space="preserve"> that are subject to their own power quality compliance requirements) please submit the harmonic and disturbance information here as required by EREC </w:t>
            </w:r>
            <w:proofErr w:type="spellStart"/>
            <w:r>
              <w:rPr>
                <w:sz w:val="20"/>
                <w:lang w:eastAsia="en-GB"/>
              </w:rPr>
              <w:t>G5</w:t>
            </w:r>
            <w:proofErr w:type="spellEnd"/>
            <w:r>
              <w:rPr>
                <w:sz w:val="20"/>
                <w:lang w:eastAsia="en-GB"/>
              </w:rPr>
              <w:t xml:space="preserve"> and EREC </w:t>
            </w:r>
            <w:proofErr w:type="spellStart"/>
            <w:r>
              <w:rPr>
                <w:sz w:val="20"/>
                <w:lang w:eastAsia="en-GB"/>
              </w:rPr>
              <w:t>P28</w:t>
            </w:r>
            <w:proofErr w:type="spellEnd"/>
            <w:r>
              <w:rPr>
                <w:sz w:val="20"/>
                <w:lang w:eastAsia="en-GB"/>
              </w:rPr>
              <w:t>.</w:t>
            </w:r>
          </w:p>
        </w:tc>
      </w:tr>
      <w:tr w:rsidR="00330C5A" w:rsidRPr="0092688C" w14:paraId="294C79DF" w14:textId="77777777" w:rsidTr="004632EE">
        <w:tc>
          <w:tcPr>
            <w:tcW w:w="9351" w:type="dxa"/>
            <w:gridSpan w:val="4"/>
            <w:tcBorders>
              <w:top w:val="single" w:sz="4" w:space="0" w:color="auto"/>
              <w:left w:val="single" w:sz="4" w:space="0" w:color="auto"/>
              <w:bottom w:val="single" w:sz="4" w:space="0" w:color="auto"/>
              <w:right w:val="single" w:sz="4" w:space="0" w:color="auto"/>
            </w:tcBorders>
          </w:tcPr>
          <w:p w14:paraId="01B21E99" w14:textId="060F1263" w:rsidR="00330C5A" w:rsidRPr="0092688C" w:rsidRDefault="00AF6D84" w:rsidP="00371E88">
            <w:pPr>
              <w:rPr>
                <w:sz w:val="20"/>
                <w:lang w:eastAsia="en-GB" w:bidi="he-IL"/>
              </w:rPr>
            </w:pPr>
            <w:r>
              <w:rPr>
                <w:sz w:val="20"/>
                <w:lang w:eastAsia="en-GB"/>
              </w:rPr>
              <w:t xml:space="preserve">Not applicable to our system as it is not a </w:t>
            </w:r>
            <w:r w:rsidR="003E70D1">
              <w:rPr>
                <w:sz w:val="20"/>
                <w:lang w:eastAsia="en-GB"/>
              </w:rPr>
              <w:t>stand-alone</w:t>
            </w:r>
            <w:r>
              <w:rPr>
                <w:sz w:val="20"/>
                <w:lang w:eastAsia="en-GB"/>
              </w:rPr>
              <w:t xml:space="preserve"> </w:t>
            </w:r>
            <w:r w:rsidR="00E679AD">
              <w:rPr>
                <w:sz w:val="20"/>
                <w:lang w:eastAsia="en-GB"/>
              </w:rPr>
              <w:t>device,</w:t>
            </w:r>
            <w:r w:rsidR="00CF411D">
              <w:rPr>
                <w:sz w:val="20"/>
                <w:lang w:eastAsia="en-GB"/>
              </w:rPr>
              <w:t xml:space="preserve"> and it works as a system.</w:t>
            </w:r>
          </w:p>
        </w:tc>
      </w:tr>
    </w:tbl>
    <w:p w14:paraId="159F1351" w14:textId="4F87D348" w:rsidR="009767ED" w:rsidRDefault="009767ED"/>
    <w:p w14:paraId="09EFCC93" w14:textId="77777777" w:rsidR="00042FCC" w:rsidRDefault="00042FCC"/>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3117"/>
        <w:gridCol w:w="3117"/>
      </w:tblGrid>
      <w:tr w:rsidR="0077759D" w:rsidRPr="00B33808" w14:paraId="52000BA5" w14:textId="77777777" w:rsidTr="006B46E2">
        <w:tc>
          <w:tcPr>
            <w:tcW w:w="9351" w:type="dxa"/>
            <w:gridSpan w:val="3"/>
            <w:shd w:val="clear" w:color="auto" w:fill="DBE5F1" w:themeFill="accent1" w:themeFillTint="33"/>
          </w:tcPr>
          <w:p w14:paraId="27FA8D00" w14:textId="6BB7A7DC" w:rsidR="0077759D" w:rsidRPr="006B46E2" w:rsidRDefault="00055733" w:rsidP="00926BD0">
            <w:pPr>
              <w:spacing w:before="120"/>
              <w:rPr>
                <w:b/>
                <w:bCs/>
                <w:sz w:val="24"/>
                <w:szCs w:val="24"/>
                <w:lang w:eastAsia="en-GB"/>
              </w:rPr>
            </w:pPr>
            <w:r w:rsidRPr="006B46E2">
              <w:rPr>
                <w:b/>
                <w:bCs/>
                <w:sz w:val="24"/>
                <w:szCs w:val="24"/>
                <w:lang w:eastAsia="en-GB"/>
              </w:rPr>
              <w:t>Fail Safe</w:t>
            </w:r>
          </w:p>
        </w:tc>
      </w:tr>
      <w:tr w:rsidR="0077759D" w:rsidRPr="0092688C" w14:paraId="140C3308" w14:textId="77777777" w:rsidTr="003667AD">
        <w:tc>
          <w:tcPr>
            <w:tcW w:w="9351" w:type="dxa"/>
            <w:gridSpan w:val="3"/>
          </w:tcPr>
          <w:p w14:paraId="0C076DCE" w14:textId="65F2C812" w:rsidR="0077759D" w:rsidRPr="0092688C" w:rsidRDefault="00201CF9" w:rsidP="00926BD0">
            <w:pPr>
              <w:spacing w:before="120"/>
              <w:rPr>
                <w:sz w:val="20"/>
                <w:lang w:eastAsia="en-GB"/>
              </w:rPr>
            </w:pPr>
            <w:r w:rsidRPr="006B46E2">
              <w:rPr>
                <w:b/>
                <w:bCs/>
                <w:sz w:val="20"/>
                <w:lang w:eastAsia="en-GB"/>
              </w:rPr>
              <w:t>CLS</w:t>
            </w:r>
            <w:r>
              <w:rPr>
                <w:sz w:val="20"/>
                <w:lang w:eastAsia="en-GB"/>
              </w:rPr>
              <w:t xml:space="preserve"> </w:t>
            </w:r>
            <w:r w:rsidR="00450E29">
              <w:rPr>
                <w:sz w:val="20"/>
                <w:lang w:eastAsia="en-GB"/>
              </w:rPr>
              <w:t>i</w:t>
            </w:r>
            <w:r>
              <w:rPr>
                <w:sz w:val="20"/>
                <w:lang w:eastAsia="en-GB"/>
              </w:rPr>
              <w:t xml:space="preserve">nternal </w:t>
            </w:r>
            <w:r w:rsidR="00450E29">
              <w:rPr>
                <w:sz w:val="20"/>
                <w:lang w:eastAsia="en-GB"/>
              </w:rPr>
              <w:t>f</w:t>
            </w:r>
            <w:r>
              <w:rPr>
                <w:sz w:val="20"/>
                <w:lang w:eastAsia="en-GB"/>
              </w:rPr>
              <w:t>ailure</w:t>
            </w:r>
            <w:r w:rsidR="000F5F92">
              <w:rPr>
                <w:sz w:val="20"/>
                <w:lang w:eastAsia="en-GB"/>
              </w:rPr>
              <w:t>: please submit here the description of the internal</w:t>
            </w:r>
            <w:r w:rsidR="00B825D3">
              <w:rPr>
                <w:sz w:val="20"/>
                <w:lang w:eastAsia="en-GB"/>
              </w:rPr>
              <w:t xml:space="preserve"> </w:t>
            </w:r>
            <w:r w:rsidR="009D3B19" w:rsidRPr="006B46E2">
              <w:rPr>
                <w:b/>
                <w:bCs/>
                <w:sz w:val="20"/>
                <w:lang w:eastAsia="en-GB"/>
              </w:rPr>
              <w:t>Fail-Safe</w:t>
            </w:r>
            <w:r w:rsidR="00B825D3">
              <w:rPr>
                <w:sz w:val="20"/>
                <w:lang w:eastAsia="en-GB"/>
              </w:rPr>
              <w:t xml:space="preserve"> design and operation</w:t>
            </w:r>
            <w:r w:rsidR="002E5199">
              <w:rPr>
                <w:sz w:val="20"/>
                <w:lang w:eastAsia="en-GB"/>
              </w:rPr>
              <w:t xml:space="preserve">. </w:t>
            </w:r>
            <w:r w:rsidR="00B825D3">
              <w:rPr>
                <w:sz w:val="20"/>
                <w:lang w:eastAsia="en-GB"/>
              </w:rPr>
              <w:t>Please also document how it has been demonstrated</w:t>
            </w:r>
            <w:r w:rsidR="00B33808">
              <w:rPr>
                <w:sz w:val="20"/>
                <w:lang w:eastAsia="en-GB"/>
              </w:rPr>
              <w:t xml:space="preserve">, </w:t>
            </w:r>
            <w:r w:rsidR="007020DD">
              <w:rPr>
                <w:sz w:val="20"/>
                <w:lang w:eastAsia="en-GB"/>
              </w:rPr>
              <w:t>including the non-volat</w:t>
            </w:r>
            <w:r w:rsidR="007E438B">
              <w:rPr>
                <w:sz w:val="20"/>
                <w:lang w:eastAsia="en-GB"/>
              </w:rPr>
              <w:t xml:space="preserve">ile recording of times and numbers of </w:t>
            </w:r>
            <w:r w:rsidR="00D77209" w:rsidRPr="00F5404C">
              <w:rPr>
                <w:sz w:val="20"/>
                <w:lang w:eastAsia="en-GB"/>
              </w:rPr>
              <w:t>state 2</w:t>
            </w:r>
            <w:r w:rsidR="007E438B" w:rsidRPr="00F5404C">
              <w:rPr>
                <w:sz w:val="20"/>
                <w:lang w:eastAsia="en-GB"/>
              </w:rPr>
              <w:t xml:space="preserve"> operations</w:t>
            </w:r>
            <w:r w:rsidR="007E438B">
              <w:rPr>
                <w:sz w:val="20"/>
                <w:lang w:eastAsia="en-GB"/>
              </w:rPr>
              <w:t xml:space="preserve">, </w:t>
            </w:r>
            <w:r w:rsidR="00B33808">
              <w:rPr>
                <w:sz w:val="20"/>
                <w:lang w:eastAsia="en-GB"/>
              </w:rPr>
              <w:t xml:space="preserve">and confirm the overall response of the </w:t>
            </w:r>
            <w:r w:rsidR="00B33808" w:rsidRPr="006B46E2">
              <w:rPr>
                <w:b/>
                <w:bCs/>
                <w:sz w:val="20"/>
                <w:lang w:eastAsia="en-GB"/>
              </w:rPr>
              <w:t>CLS</w:t>
            </w:r>
            <w:r w:rsidR="00B33808">
              <w:rPr>
                <w:sz w:val="20"/>
                <w:lang w:eastAsia="en-GB"/>
              </w:rPr>
              <w:t xml:space="preserve"> to this internal failure.</w:t>
            </w:r>
          </w:p>
        </w:tc>
      </w:tr>
      <w:tr w:rsidR="00B33808" w:rsidRPr="0092688C" w14:paraId="3DF3B96F" w14:textId="77777777" w:rsidTr="00926BD0">
        <w:tc>
          <w:tcPr>
            <w:tcW w:w="9351" w:type="dxa"/>
            <w:gridSpan w:val="3"/>
          </w:tcPr>
          <w:p w14:paraId="6EEEB9DA" w14:textId="1BD167DC" w:rsidR="008F6D39" w:rsidRPr="008F6D39" w:rsidRDefault="008F6D39" w:rsidP="008F6D39">
            <w:pPr>
              <w:spacing w:before="120"/>
              <w:rPr>
                <w:sz w:val="20"/>
                <w:u w:val="single"/>
                <w:rtl/>
                <w:lang w:val="en-US" w:eastAsia="en-GB" w:bidi="he-IL"/>
              </w:rPr>
            </w:pPr>
            <w:r w:rsidRPr="008F6D39">
              <w:rPr>
                <w:rFonts w:hint="cs"/>
                <w:sz w:val="20"/>
                <w:u w:val="single"/>
                <w:lang w:eastAsia="en-GB" w:bidi="he-IL"/>
              </w:rPr>
              <w:t>F</w:t>
            </w:r>
            <w:r w:rsidRPr="008F6D39">
              <w:rPr>
                <w:sz w:val="20"/>
                <w:u w:val="single"/>
                <w:lang w:val="en-US" w:eastAsia="en-GB" w:bidi="he-IL"/>
              </w:rPr>
              <w:t>ail safe design</w:t>
            </w:r>
            <w:r>
              <w:rPr>
                <w:sz w:val="20"/>
                <w:u w:val="single"/>
                <w:lang w:val="en-US" w:eastAsia="en-GB" w:bidi="he-IL"/>
              </w:rPr>
              <w:t xml:space="preserve"> and operation</w:t>
            </w:r>
          </w:p>
          <w:p w14:paraId="2EF8CD46" w14:textId="539D1712" w:rsidR="00B33808" w:rsidRDefault="004566C6" w:rsidP="004566C6">
            <w:pPr>
              <w:spacing w:before="120"/>
              <w:rPr>
                <w:sz w:val="20"/>
                <w:rtl/>
                <w:lang w:eastAsia="en-GB"/>
              </w:rPr>
            </w:pPr>
            <w:r w:rsidRPr="004566C6">
              <w:rPr>
                <w:noProof/>
                <w:sz w:val="20"/>
                <w:lang w:eastAsia="en-GB"/>
              </w:rPr>
              <w:drawing>
                <wp:inline distT="0" distB="0" distL="0" distR="0" wp14:anchorId="4C8AF278" wp14:editId="0984B2C6">
                  <wp:extent cx="5800725" cy="3048635"/>
                  <wp:effectExtent l="0" t="0" r="9525" b="0"/>
                  <wp:docPr id="3" name="Picture 2">
                    <a:extLst xmlns:a="http://schemas.openxmlformats.org/drawingml/2006/main">
                      <a:ext uri="{FF2B5EF4-FFF2-40B4-BE49-F238E27FC236}">
                        <a16:creationId xmlns:a16="http://schemas.microsoft.com/office/drawing/2014/main" id="{C0D37708-C5FD-8008-56ED-9AF6DF4FF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D37708-C5FD-8008-56ED-9AF6DF4FFA2F}"/>
                              </a:ext>
                            </a:extLst>
                          </pic:cNvPr>
                          <pic:cNvPicPr>
                            <a:picLocks noChangeAspect="1"/>
                          </pic:cNvPicPr>
                        </pic:nvPicPr>
                        <pic:blipFill>
                          <a:blip r:embed="rId16"/>
                          <a:stretch>
                            <a:fillRect/>
                          </a:stretch>
                        </pic:blipFill>
                        <pic:spPr>
                          <a:xfrm>
                            <a:off x="0" y="0"/>
                            <a:ext cx="5800725" cy="3048635"/>
                          </a:xfrm>
                          <a:prstGeom prst="rect">
                            <a:avLst/>
                          </a:prstGeom>
                        </pic:spPr>
                      </pic:pic>
                    </a:graphicData>
                  </a:graphic>
                </wp:inline>
              </w:drawing>
            </w:r>
          </w:p>
          <w:p w14:paraId="68F83143" w14:textId="77777777" w:rsidR="009461C0" w:rsidRPr="00CF235A" w:rsidRDefault="009461C0" w:rsidP="009461C0">
            <w:pPr>
              <w:autoSpaceDE w:val="0"/>
              <w:autoSpaceDN w:val="0"/>
              <w:adjustRightInd w:val="0"/>
              <w:snapToGrid/>
              <w:spacing w:before="0" w:beforeAutospacing="0" w:after="0"/>
              <w:jc w:val="left"/>
              <w:rPr>
                <w:rFonts w:ascii="CIDFont+F5" w:hAnsi="CIDFont+F5" w:cs="CIDFont+F5"/>
                <w:sz w:val="21"/>
                <w:szCs w:val="21"/>
                <w:u w:val="single"/>
                <w:lang w:val="en-US" w:eastAsia="en-GB" w:bidi="he-IL"/>
              </w:rPr>
            </w:pPr>
            <w:r w:rsidRPr="00CF235A">
              <w:rPr>
                <w:rFonts w:ascii="CIDFont+F5" w:hAnsi="CIDFont+F5" w:cs="CIDFont+F5"/>
                <w:sz w:val="21"/>
                <w:szCs w:val="21"/>
                <w:u w:val="single"/>
                <w:lang w:val="en-US" w:eastAsia="en-GB" w:bidi="he-IL"/>
              </w:rPr>
              <w:t xml:space="preserve">SolarEdge </w:t>
            </w:r>
            <w:proofErr w:type="spellStart"/>
            <w:r w:rsidRPr="00CF235A">
              <w:rPr>
                <w:rFonts w:ascii="CIDFont+F5" w:hAnsi="CIDFont+F5" w:cs="CIDFont+F5"/>
                <w:sz w:val="21"/>
                <w:szCs w:val="21"/>
                <w:u w:val="single"/>
                <w:lang w:val="en-US" w:eastAsia="en-GB" w:bidi="he-IL"/>
              </w:rPr>
              <w:t>G100</w:t>
            </w:r>
            <w:proofErr w:type="spellEnd"/>
            <w:r w:rsidRPr="00CF235A">
              <w:rPr>
                <w:rFonts w:ascii="CIDFont+F5" w:hAnsi="CIDFont+F5" w:cs="CIDFont+F5"/>
                <w:sz w:val="21"/>
                <w:szCs w:val="21"/>
                <w:u w:val="single"/>
                <w:lang w:val="en-US" w:eastAsia="en-GB" w:bidi="he-IL"/>
              </w:rPr>
              <w:t xml:space="preserve"> Fail Safe Compliance</w:t>
            </w:r>
            <w:r>
              <w:rPr>
                <w:rFonts w:ascii="CIDFont+F5" w:hAnsi="CIDFont+F5" w:cs="CIDFont+F5"/>
                <w:sz w:val="21"/>
                <w:szCs w:val="21"/>
                <w:u w:val="single"/>
                <w:lang w:val="en-US" w:eastAsia="en-GB" w:bidi="he-IL"/>
              </w:rPr>
              <w:br/>
            </w:r>
          </w:p>
          <w:p w14:paraId="1486BC7F" w14:textId="77777777" w:rsidR="009461C0" w:rsidRDefault="009461C0" w:rsidP="009461C0">
            <w:pPr>
              <w:autoSpaceDE w:val="0"/>
              <w:autoSpaceDN w:val="0"/>
              <w:adjustRightInd w:val="0"/>
              <w:snapToGrid/>
              <w:spacing w:before="0" w:beforeAutospacing="0" w:after="0"/>
              <w:jc w:val="left"/>
              <w:rPr>
                <w:rFonts w:ascii="CIDFont+F3" w:hAnsi="CIDFont+F3" w:cs="CIDFont+F3"/>
                <w:sz w:val="21"/>
                <w:szCs w:val="21"/>
                <w:lang w:val="en-US" w:eastAsia="en-GB" w:bidi="he-IL"/>
              </w:rPr>
            </w:pPr>
            <w:r>
              <w:rPr>
                <w:rFonts w:ascii="CIDFont+F5" w:hAnsi="CIDFont+F5" w:cs="CIDFont+F5"/>
                <w:sz w:val="21"/>
                <w:szCs w:val="21"/>
                <w:lang w:val="en-US" w:eastAsia="en-GB" w:bidi="he-IL"/>
              </w:rPr>
              <w:t>SolarEdge</w:t>
            </w:r>
            <w:r>
              <w:rPr>
                <w:rFonts w:ascii="CIDFont+F3" w:hAnsi="CIDFont+F3" w:cs="CIDFont+F3"/>
                <w:sz w:val="21"/>
                <w:szCs w:val="21"/>
                <w:lang w:val="en-US" w:eastAsia="en-GB" w:bidi="he-IL"/>
              </w:rPr>
              <w:t xml:space="preserve"> </w:t>
            </w:r>
            <w:proofErr w:type="spellStart"/>
            <w:r>
              <w:rPr>
                <w:rFonts w:ascii="CIDFont+F3" w:hAnsi="CIDFont+F3" w:cs="CIDFont+F3"/>
                <w:sz w:val="21"/>
                <w:szCs w:val="21"/>
                <w:lang w:val="en-US" w:eastAsia="en-GB" w:bidi="he-IL"/>
              </w:rPr>
              <w:t>G100</w:t>
            </w:r>
            <w:proofErr w:type="spellEnd"/>
            <w:r>
              <w:rPr>
                <w:rFonts w:ascii="CIDFont+F3" w:hAnsi="CIDFont+F3" w:cs="CIDFont+F3"/>
                <w:sz w:val="21"/>
                <w:szCs w:val="21"/>
                <w:lang w:val="en-US" w:eastAsia="en-GB" w:bidi="he-IL"/>
              </w:rPr>
              <w:t xml:space="preserve"> CLS was designed with a fail-safe mechanism according to </w:t>
            </w:r>
            <w:proofErr w:type="spellStart"/>
            <w:r>
              <w:rPr>
                <w:rFonts w:ascii="CIDFont+F3" w:hAnsi="CIDFont+F3" w:cs="CIDFont+F3"/>
                <w:sz w:val="21"/>
                <w:szCs w:val="21"/>
                <w:lang w:val="en-US" w:eastAsia="en-GB" w:bidi="he-IL"/>
              </w:rPr>
              <w:t>G100</w:t>
            </w:r>
            <w:proofErr w:type="spellEnd"/>
            <w:r>
              <w:rPr>
                <w:rFonts w:ascii="CIDFont+F3" w:hAnsi="CIDFont+F3" w:cs="CIDFont+F3"/>
                <w:sz w:val="21"/>
                <w:szCs w:val="21"/>
                <w:lang w:val="en-US" w:eastAsia="en-GB" w:bidi="he-IL"/>
              </w:rPr>
              <w:t xml:space="preserve"> section 4.5. Therefore, the SolarEdge system design ensures that it will limit the imported/exported current at the site to the </w:t>
            </w:r>
            <w:proofErr w:type="spellStart"/>
            <w:r>
              <w:rPr>
                <w:rFonts w:ascii="CIDFont+F3" w:hAnsi="CIDFont+F3" w:cs="CIDFont+F3"/>
                <w:sz w:val="21"/>
                <w:szCs w:val="21"/>
                <w:lang w:val="en-US" w:eastAsia="en-GB" w:bidi="he-IL"/>
              </w:rPr>
              <w:t>DNO’s</w:t>
            </w:r>
            <w:proofErr w:type="spellEnd"/>
            <w:r>
              <w:rPr>
                <w:rFonts w:ascii="CIDFont+F3" w:hAnsi="CIDFont+F3" w:cs="CIDFont+F3"/>
                <w:sz w:val="21"/>
                <w:szCs w:val="21"/>
                <w:lang w:val="en-US" w:eastAsia="en-GB" w:bidi="he-IL"/>
              </w:rPr>
              <w:t xml:space="preserve"> agreed limit(s).  </w:t>
            </w:r>
          </w:p>
          <w:p w14:paraId="0FFA0FDC" w14:textId="50DB119C" w:rsidR="009461C0" w:rsidRPr="006228E0" w:rsidRDefault="009461C0" w:rsidP="009461C0">
            <w:pPr>
              <w:autoSpaceDE w:val="0"/>
              <w:autoSpaceDN w:val="0"/>
              <w:adjustRightInd w:val="0"/>
              <w:snapToGrid/>
              <w:spacing w:before="0" w:beforeAutospacing="0" w:after="0"/>
              <w:jc w:val="left"/>
              <w:rPr>
                <w:rFonts w:asciiTheme="minorHAnsi" w:hAnsiTheme="minorHAnsi" w:cstheme="minorHAnsi"/>
                <w:sz w:val="21"/>
                <w:szCs w:val="21"/>
                <w:lang w:val="en-US" w:eastAsia="en-GB" w:bidi="he-IL"/>
              </w:rPr>
            </w:pPr>
            <w:r>
              <w:rPr>
                <w:rFonts w:ascii="CIDFont+F3" w:hAnsi="CIDFont+F3" w:cs="CIDFont+F3"/>
                <w:sz w:val="21"/>
                <w:szCs w:val="21"/>
                <w:lang w:val="en-US" w:eastAsia="en-GB" w:bidi="he-IL"/>
              </w:rPr>
              <w:t xml:space="preserve">All the components in the SolarEdge system are either </w:t>
            </w:r>
            <w:r w:rsidR="00C92D58">
              <w:rPr>
                <w:rFonts w:ascii="CIDFont+F3" w:hAnsi="CIDFont+F3" w:cs="CIDFont+F3"/>
                <w:sz w:val="21"/>
                <w:szCs w:val="21"/>
                <w:lang w:val="en-US" w:eastAsia="en-GB" w:bidi="he-IL"/>
              </w:rPr>
              <w:t>wired</w:t>
            </w:r>
            <w:r>
              <w:rPr>
                <w:rFonts w:asciiTheme="minorHAnsi" w:hAnsiTheme="minorHAnsi" w:cstheme="minorHAnsi"/>
                <w:sz w:val="20"/>
                <w:lang w:eastAsia="en-GB"/>
              </w:rPr>
              <w:t xml:space="preserve"> </w:t>
            </w:r>
            <w:r w:rsidRPr="006228E0">
              <w:rPr>
                <w:rFonts w:asciiTheme="minorHAnsi" w:hAnsiTheme="minorHAnsi" w:cstheme="minorHAnsi"/>
                <w:sz w:val="20"/>
                <w:lang w:eastAsia="en-GB"/>
              </w:rPr>
              <w:t xml:space="preserve">or </w:t>
            </w:r>
            <w:r>
              <w:rPr>
                <w:rFonts w:asciiTheme="minorHAnsi" w:hAnsiTheme="minorHAnsi" w:cstheme="minorHAnsi"/>
                <w:sz w:val="20"/>
                <w:lang w:eastAsia="en-GB"/>
              </w:rPr>
              <w:t>w</w:t>
            </w:r>
            <w:r w:rsidRPr="006228E0">
              <w:rPr>
                <w:rFonts w:asciiTheme="minorHAnsi" w:hAnsiTheme="minorHAnsi" w:cstheme="minorHAnsi"/>
                <w:sz w:val="20"/>
                <w:lang w:eastAsia="en-GB"/>
              </w:rPr>
              <w:t>ireless and are registered by the CLS. At the commissioning process the device is registered as a generation/non generation device.</w:t>
            </w:r>
          </w:p>
          <w:p w14:paraId="073F157C" w14:textId="77777777" w:rsidR="009461C0" w:rsidRPr="006228E0" w:rsidRDefault="009461C0" w:rsidP="009461C0">
            <w:pPr>
              <w:autoSpaceDE w:val="0"/>
              <w:autoSpaceDN w:val="0"/>
              <w:adjustRightInd w:val="0"/>
              <w:snapToGrid/>
              <w:spacing w:before="0" w:beforeAutospacing="0" w:after="0"/>
              <w:jc w:val="left"/>
              <w:rPr>
                <w:rFonts w:asciiTheme="minorHAnsi" w:hAnsiTheme="minorHAnsi" w:cstheme="minorHAnsi"/>
                <w:sz w:val="21"/>
                <w:szCs w:val="21"/>
                <w:lang w:val="en-US" w:eastAsia="en-GB" w:bidi="he-IL"/>
              </w:rPr>
            </w:pPr>
            <w:r>
              <w:rPr>
                <w:rFonts w:asciiTheme="minorHAnsi" w:hAnsiTheme="minorHAnsi" w:cstheme="minorHAnsi"/>
                <w:sz w:val="21"/>
                <w:szCs w:val="21"/>
                <w:lang w:val="en-US" w:eastAsia="en-GB" w:bidi="he-IL"/>
              </w:rPr>
              <w:t>In the event of a detected failure the system will operate the Fail-safe mechanism by reducing the component generation to zero immediately according to the table above.</w:t>
            </w:r>
          </w:p>
          <w:p w14:paraId="1AB22FE1" w14:textId="77777777" w:rsidR="00225549" w:rsidRPr="009461C0" w:rsidRDefault="00225549" w:rsidP="00926BD0">
            <w:pPr>
              <w:spacing w:before="120"/>
              <w:rPr>
                <w:sz w:val="20"/>
                <w:u w:val="single"/>
                <w:lang w:val="en-US" w:eastAsia="en-GB"/>
              </w:rPr>
            </w:pPr>
          </w:p>
          <w:p w14:paraId="75EEAD4D" w14:textId="77777777" w:rsidR="00225549" w:rsidRDefault="00225549" w:rsidP="00926BD0">
            <w:pPr>
              <w:spacing w:before="120"/>
              <w:rPr>
                <w:sz w:val="20"/>
                <w:u w:val="single"/>
                <w:lang w:eastAsia="en-GB"/>
              </w:rPr>
            </w:pPr>
          </w:p>
          <w:p w14:paraId="75906A02" w14:textId="77777777" w:rsidR="00225549" w:rsidRDefault="00225549" w:rsidP="00926BD0">
            <w:pPr>
              <w:spacing w:before="120"/>
              <w:rPr>
                <w:sz w:val="20"/>
                <w:u w:val="single"/>
                <w:lang w:eastAsia="en-GB"/>
              </w:rPr>
            </w:pPr>
          </w:p>
          <w:p w14:paraId="6BF2269F" w14:textId="77777777" w:rsidR="00225549" w:rsidRDefault="00225549" w:rsidP="00926BD0">
            <w:pPr>
              <w:spacing w:before="120"/>
              <w:rPr>
                <w:sz w:val="20"/>
                <w:u w:val="single"/>
                <w:lang w:eastAsia="en-GB"/>
              </w:rPr>
            </w:pPr>
          </w:p>
          <w:p w14:paraId="583AE2C0" w14:textId="77777777" w:rsidR="00371E88" w:rsidRDefault="00371E88" w:rsidP="00926BD0">
            <w:pPr>
              <w:spacing w:before="120"/>
              <w:rPr>
                <w:sz w:val="20"/>
                <w:u w:val="single"/>
                <w:lang w:eastAsia="en-GB"/>
              </w:rPr>
            </w:pPr>
          </w:p>
          <w:p w14:paraId="06786A6F" w14:textId="77777777" w:rsidR="00371E88" w:rsidRDefault="00371E88" w:rsidP="00926BD0">
            <w:pPr>
              <w:spacing w:before="120"/>
              <w:rPr>
                <w:sz w:val="20"/>
                <w:u w:val="single"/>
                <w:lang w:eastAsia="en-GB"/>
              </w:rPr>
            </w:pPr>
          </w:p>
          <w:p w14:paraId="5F33512C" w14:textId="77777777" w:rsidR="00371E88" w:rsidRDefault="00371E88" w:rsidP="00926BD0">
            <w:pPr>
              <w:spacing w:before="120"/>
              <w:rPr>
                <w:sz w:val="20"/>
                <w:u w:val="single"/>
                <w:lang w:eastAsia="en-GB"/>
              </w:rPr>
            </w:pPr>
          </w:p>
          <w:p w14:paraId="4CC81872" w14:textId="77777777" w:rsidR="00225549" w:rsidRDefault="00225549" w:rsidP="00926BD0">
            <w:pPr>
              <w:spacing w:before="120"/>
              <w:rPr>
                <w:sz w:val="20"/>
                <w:u w:val="single"/>
                <w:lang w:eastAsia="en-GB"/>
              </w:rPr>
            </w:pPr>
          </w:p>
          <w:p w14:paraId="504365CB" w14:textId="77777777" w:rsidR="00225549" w:rsidRDefault="00225549" w:rsidP="00926BD0">
            <w:pPr>
              <w:spacing w:before="120"/>
              <w:rPr>
                <w:sz w:val="20"/>
                <w:u w:val="single"/>
                <w:lang w:eastAsia="en-GB"/>
              </w:rPr>
            </w:pPr>
          </w:p>
          <w:p w14:paraId="49B77785" w14:textId="3F10F5D3" w:rsidR="008F6D39" w:rsidRPr="008F6D39" w:rsidRDefault="008F6D39" w:rsidP="00926BD0">
            <w:pPr>
              <w:spacing w:before="120"/>
              <w:rPr>
                <w:sz w:val="20"/>
                <w:u w:val="single"/>
                <w:rtl/>
                <w:lang w:eastAsia="en-GB"/>
              </w:rPr>
            </w:pPr>
            <w:r w:rsidRPr="008F6D39">
              <w:rPr>
                <w:sz w:val="20"/>
                <w:u w:val="single"/>
                <w:lang w:eastAsia="en-GB"/>
              </w:rPr>
              <w:t>State 2 documentation</w:t>
            </w:r>
          </w:p>
          <w:p w14:paraId="6E6B0008" w14:textId="458FA4BB" w:rsidR="008F6D39" w:rsidRDefault="00955111" w:rsidP="00926BD0">
            <w:pPr>
              <w:spacing w:before="120"/>
              <w:rPr>
                <w:sz w:val="20"/>
                <w:rtl/>
                <w:lang w:eastAsia="en-GB"/>
              </w:rPr>
            </w:pPr>
            <w:r>
              <w:rPr>
                <w:noProof/>
              </w:rPr>
              <w:drawing>
                <wp:inline distT="0" distB="0" distL="0" distR="0" wp14:anchorId="32AF60E4" wp14:editId="6569AC10">
                  <wp:extent cx="580072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 b="646"/>
                          <a:stretch/>
                        </pic:blipFill>
                        <pic:spPr bwMode="auto">
                          <a:xfrm>
                            <a:off x="0" y="0"/>
                            <a:ext cx="5800725" cy="3219450"/>
                          </a:xfrm>
                          <a:prstGeom prst="rect">
                            <a:avLst/>
                          </a:prstGeom>
                          <a:ln>
                            <a:noFill/>
                          </a:ln>
                          <a:extLst>
                            <a:ext uri="{53640926-AAD7-44D8-BBD7-CCE9431645EC}">
                              <a14:shadowObscured xmlns:a14="http://schemas.microsoft.com/office/drawing/2010/main"/>
                            </a:ext>
                          </a:extLst>
                        </pic:spPr>
                      </pic:pic>
                    </a:graphicData>
                  </a:graphic>
                </wp:inline>
              </w:drawing>
            </w:r>
          </w:p>
          <w:p w14:paraId="20678205" w14:textId="1E70F4C6" w:rsidR="008F6D39" w:rsidRPr="0092688C" w:rsidRDefault="008F6D39" w:rsidP="00926BD0">
            <w:pPr>
              <w:spacing w:before="120"/>
              <w:rPr>
                <w:sz w:val="20"/>
                <w:lang w:eastAsia="en-GB"/>
              </w:rPr>
            </w:pPr>
          </w:p>
        </w:tc>
      </w:tr>
      <w:tr w:rsidR="00242243" w:rsidRPr="0092688C" w14:paraId="5156FA6C" w14:textId="77777777" w:rsidTr="00926BD0">
        <w:tc>
          <w:tcPr>
            <w:tcW w:w="9351" w:type="dxa"/>
            <w:gridSpan w:val="3"/>
          </w:tcPr>
          <w:p w14:paraId="022144BF" w14:textId="325BA836" w:rsidR="00242243" w:rsidRPr="0092688C" w:rsidRDefault="00746387" w:rsidP="00926BD0">
            <w:pPr>
              <w:spacing w:before="120"/>
              <w:rPr>
                <w:sz w:val="20"/>
                <w:lang w:eastAsia="en-GB"/>
              </w:rPr>
            </w:pPr>
            <w:r>
              <w:rPr>
                <w:sz w:val="20"/>
                <w:lang w:eastAsia="en-GB"/>
              </w:rPr>
              <w:lastRenderedPageBreak/>
              <w:t xml:space="preserve">Communication and power supply failures </w:t>
            </w:r>
            <w:r w:rsidR="00C72F5C">
              <w:rPr>
                <w:sz w:val="20"/>
                <w:lang w:eastAsia="en-GB"/>
              </w:rPr>
              <w:t xml:space="preserve">between </w:t>
            </w:r>
            <w:r w:rsidR="00450E29" w:rsidRPr="00C72F5C">
              <w:rPr>
                <w:b/>
                <w:bCs/>
                <w:sz w:val="20"/>
                <w:lang w:eastAsia="en-GB"/>
              </w:rPr>
              <w:t>Components</w:t>
            </w:r>
            <w:r w:rsidR="00C72F5C">
              <w:rPr>
                <w:sz w:val="20"/>
                <w:lang w:eastAsia="en-GB"/>
              </w:rPr>
              <w:t xml:space="preserve"> and </w:t>
            </w:r>
            <w:r w:rsidR="00C72F5C" w:rsidRPr="00C72F5C">
              <w:rPr>
                <w:b/>
                <w:bCs/>
                <w:sz w:val="20"/>
                <w:lang w:eastAsia="en-GB"/>
              </w:rPr>
              <w:t>Devices</w:t>
            </w:r>
            <w:r w:rsidR="002E5199">
              <w:rPr>
                <w:sz w:val="20"/>
                <w:lang w:eastAsia="en-GB"/>
              </w:rPr>
              <w:t xml:space="preserve">. </w:t>
            </w:r>
            <w:r>
              <w:rPr>
                <w:sz w:val="20"/>
                <w:lang w:eastAsia="en-GB"/>
              </w:rPr>
              <w:t>Please document here</w:t>
            </w:r>
            <w:r w:rsidR="004D4D8F">
              <w:rPr>
                <w:sz w:val="20"/>
                <w:lang w:eastAsia="en-GB"/>
              </w:rPr>
              <w:t xml:space="preserve"> compliance with </w:t>
            </w:r>
            <w:r w:rsidR="005F22A4">
              <w:rPr>
                <w:sz w:val="20"/>
                <w:lang w:eastAsia="en-GB"/>
              </w:rPr>
              <w:t xml:space="preserve">EREC </w:t>
            </w:r>
            <w:proofErr w:type="spellStart"/>
            <w:r w:rsidR="005F22A4">
              <w:rPr>
                <w:sz w:val="20"/>
                <w:lang w:eastAsia="en-GB"/>
              </w:rPr>
              <w:t>G100</w:t>
            </w:r>
            <w:proofErr w:type="spellEnd"/>
            <w:r w:rsidR="005F22A4">
              <w:rPr>
                <w:sz w:val="20"/>
                <w:lang w:eastAsia="en-GB"/>
              </w:rPr>
              <w:t xml:space="preserve"> </w:t>
            </w:r>
            <w:r w:rsidR="00144E0F">
              <w:rPr>
                <w:sz w:val="20"/>
                <w:lang w:eastAsia="en-GB"/>
              </w:rPr>
              <w:t xml:space="preserve">section </w:t>
            </w:r>
            <w:r w:rsidR="00144E0F">
              <w:rPr>
                <w:sz w:val="20"/>
                <w:lang w:eastAsia="en-GB"/>
              </w:rPr>
              <w:fldChar w:fldCharType="begin"/>
            </w:r>
            <w:r w:rsidR="00144E0F">
              <w:rPr>
                <w:sz w:val="20"/>
                <w:lang w:eastAsia="en-GB"/>
              </w:rPr>
              <w:instrText xml:space="preserve"> REF _Ref61447340 \r \h </w:instrText>
            </w:r>
            <w:r w:rsidR="00144E0F">
              <w:rPr>
                <w:sz w:val="20"/>
                <w:lang w:eastAsia="en-GB"/>
              </w:rPr>
            </w:r>
            <w:r w:rsidR="00144E0F">
              <w:rPr>
                <w:sz w:val="20"/>
                <w:lang w:eastAsia="en-GB"/>
              </w:rPr>
              <w:fldChar w:fldCharType="separate"/>
            </w:r>
            <w:r w:rsidR="00962799">
              <w:rPr>
                <w:sz w:val="20"/>
                <w:lang w:eastAsia="en-GB"/>
              </w:rPr>
              <w:t>5.5</w:t>
            </w:r>
            <w:r w:rsidR="00144E0F">
              <w:rPr>
                <w:sz w:val="20"/>
                <w:lang w:eastAsia="en-GB"/>
              </w:rPr>
              <w:fldChar w:fldCharType="end"/>
            </w:r>
            <w:r w:rsidR="00144E0F">
              <w:rPr>
                <w:sz w:val="20"/>
                <w:lang w:eastAsia="en-GB"/>
              </w:rPr>
              <w:t>.</w:t>
            </w:r>
          </w:p>
        </w:tc>
      </w:tr>
      <w:tr w:rsidR="00C3061B" w:rsidRPr="0092688C" w14:paraId="5D626762" w14:textId="77777777" w:rsidTr="006B46E2">
        <w:tc>
          <w:tcPr>
            <w:tcW w:w="3117" w:type="dxa"/>
          </w:tcPr>
          <w:p w14:paraId="4E5A7C8E" w14:textId="525612B0" w:rsidR="00C3061B" w:rsidRPr="0092688C" w:rsidRDefault="00445AAB" w:rsidP="006B46E2">
            <w:pPr>
              <w:spacing w:before="120"/>
              <w:jc w:val="left"/>
              <w:rPr>
                <w:sz w:val="20"/>
                <w:lang w:eastAsia="en-GB"/>
              </w:rPr>
            </w:pPr>
            <w:r w:rsidRPr="00445AAB">
              <w:rPr>
                <w:b/>
                <w:bCs/>
                <w:sz w:val="20"/>
                <w:lang w:eastAsia="en-GB"/>
              </w:rPr>
              <w:t>Component/</w:t>
            </w:r>
            <w:r w:rsidR="00C3061B" w:rsidRPr="00445AAB">
              <w:rPr>
                <w:b/>
                <w:bCs/>
                <w:sz w:val="20"/>
                <w:lang w:eastAsia="en-GB"/>
              </w:rPr>
              <w:t>Device</w:t>
            </w:r>
            <w:r w:rsidR="00C3061B">
              <w:rPr>
                <w:sz w:val="20"/>
                <w:lang w:eastAsia="en-GB"/>
              </w:rPr>
              <w:t xml:space="preserve"> number/description</w:t>
            </w:r>
          </w:p>
        </w:tc>
        <w:tc>
          <w:tcPr>
            <w:tcW w:w="3117" w:type="dxa"/>
          </w:tcPr>
          <w:p w14:paraId="374FE8DF" w14:textId="5EBFF86A" w:rsidR="00C3061B" w:rsidRPr="0092688C" w:rsidRDefault="00C3061B" w:rsidP="006B46E2">
            <w:pPr>
              <w:spacing w:before="120"/>
              <w:jc w:val="left"/>
              <w:rPr>
                <w:sz w:val="20"/>
                <w:lang w:eastAsia="en-GB"/>
              </w:rPr>
            </w:pPr>
            <w:r>
              <w:rPr>
                <w:sz w:val="20"/>
                <w:lang w:eastAsia="en-GB"/>
              </w:rPr>
              <w:t xml:space="preserve">Communication failure test </w:t>
            </w:r>
          </w:p>
        </w:tc>
        <w:tc>
          <w:tcPr>
            <w:tcW w:w="3117" w:type="dxa"/>
          </w:tcPr>
          <w:p w14:paraId="0069294F" w14:textId="2955FE8B" w:rsidR="00C3061B" w:rsidRPr="0092688C" w:rsidRDefault="00C3061B" w:rsidP="006B46E2">
            <w:pPr>
              <w:spacing w:before="120"/>
              <w:jc w:val="left"/>
              <w:rPr>
                <w:sz w:val="20"/>
                <w:lang w:eastAsia="en-GB"/>
              </w:rPr>
            </w:pPr>
            <w:r>
              <w:rPr>
                <w:sz w:val="20"/>
                <w:lang w:eastAsia="en-GB"/>
              </w:rPr>
              <w:t>Power supply failure test</w:t>
            </w:r>
          </w:p>
        </w:tc>
      </w:tr>
      <w:tr w:rsidR="004E0A41" w:rsidRPr="0092688C" w14:paraId="760176E5" w14:textId="77777777" w:rsidTr="00BC4C4E">
        <w:trPr>
          <w:trHeight w:val="413"/>
        </w:trPr>
        <w:tc>
          <w:tcPr>
            <w:tcW w:w="3117" w:type="dxa"/>
            <w:vAlign w:val="center"/>
          </w:tcPr>
          <w:p w14:paraId="140AD886" w14:textId="77777777" w:rsidR="006B150A" w:rsidRPr="00931F0B" w:rsidRDefault="009E7B2A" w:rsidP="006B150A">
            <w:pPr>
              <w:pStyle w:val="TableParagraph"/>
              <w:spacing w:line="341" w:lineRule="exact"/>
              <w:ind w:left="0"/>
              <w:rPr>
                <w:spacing w:val="-4"/>
                <w:sz w:val="20"/>
                <w:szCs w:val="20"/>
                <w:lang w:val="fr-FR"/>
              </w:rPr>
            </w:pPr>
            <w:r w:rsidRPr="00931F0B">
              <w:rPr>
                <w:rFonts w:cs="Arial"/>
                <w:color w:val="000000"/>
                <w:sz w:val="20"/>
                <w:szCs w:val="20"/>
                <w:lang w:val="fr-FR"/>
              </w:rPr>
              <w:t xml:space="preserve">Meter </w:t>
            </w:r>
            <w:r w:rsidRPr="00931F0B">
              <w:rPr>
                <w:rFonts w:cs="Arial"/>
                <w:color w:val="000000"/>
                <w:sz w:val="20"/>
                <w:szCs w:val="20"/>
                <w:lang w:val="fr-FR"/>
              </w:rPr>
              <w:br/>
            </w:r>
            <w:r w:rsidR="006B150A" w:rsidRPr="00931F0B">
              <w:rPr>
                <w:spacing w:val="-4"/>
                <w:sz w:val="20"/>
                <w:szCs w:val="20"/>
                <w:lang w:val="fr-FR"/>
              </w:rPr>
              <w:t>SE-</w:t>
            </w:r>
            <w:proofErr w:type="spellStart"/>
            <w:r w:rsidR="006B150A" w:rsidRPr="00931F0B">
              <w:rPr>
                <w:spacing w:val="-4"/>
                <w:sz w:val="20"/>
                <w:szCs w:val="20"/>
                <w:lang w:val="fr-FR"/>
              </w:rPr>
              <w:t>WND</w:t>
            </w:r>
            <w:proofErr w:type="spellEnd"/>
            <w:r w:rsidR="006B150A" w:rsidRPr="00931F0B">
              <w:rPr>
                <w:spacing w:val="-4"/>
                <w:sz w:val="20"/>
                <w:szCs w:val="20"/>
                <w:lang w:val="fr-FR"/>
              </w:rPr>
              <w:t>-</w:t>
            </w:r>
            <w:proofErr w:type="spellStart"/>
            <w:r w:rsidR="006B150A" w:rsidRPr="00931F0B">
              <w:rPr>
                <w:spacing w:val="-4"/>
                <w:sz w:val="20"/>
                <w:szCs w:val="20"/>
                <w:lang w:val="fr-FR"/>
              </w:rPr>
              <w:t>3Y400</w:t>
            </w:r>
            <w:proofErr w:type="spellEnd"/>
            <w:r w:rsidR="006B150A" w:rsidRPr="00931F0B">
              <w:rPr>
                <w:spacing w:val="-4"/>
                <w:sz w:val="20"/>
                <w:szCs w:val="20"/>
                <w:lang w:val="fr-FR"/>
              </w:rPr>
              <w:t>-MB-K2</w:t>
            </w:r>
          </w:p>
          <w:p w14:paraId="7F215967" w14:textId="77777777" w:rsidR="006B150A" w:rsidRPr="00931F0B" w:rsidRDefault="006B150A" w:rsidP="006B150A">
            <w:pPr>
              <w:pStyle w:val="TableParagraph"/>
              <w:ind w:left="0" w:right="886"/>
              <w:rPr>
                <w:spacing w:val="-2"/>
                <w:sz w:val="20"/>
                <w:szCs w:val="20"/>
                <w:highlight w:val="yellow"/>
                <w:lang w:val="fr-FR"/>
              </w:rPr>
            </w:pPr>
            <w:r w:rsidRPr="00931F0B">
              <w:rPr>
                <w:spacing w:val="-4"/>
                <w:sz w:val="20"/>
                <w:szCs w:val="20"/>
                <w:lang w:val="fr-FR"/>
              </w:rPr>
              <w:t>SE-MTR-</w:t>
            </w:r>
            <w:proofErr w:type="spellStart"/>
            <w:r w:rsidRPr="00931F0B">
              <w:rPr>
                <w:spacing w:val="-4"/>
                <w:sz w:val="20"/>
                <w:szCs w:val="20"/>
                <w:lang w:val="fr-FR"/>
              </w:rPr>
              <w:t>3Y</w:t>
            </w:r>
            <w:proofErr w:type="spellEnd"/>
            <w:r w:rsidRPr="00931F0B">
              <w:rPr>
                <w:spacing w:val="-4"/>
                <w:sz w:val="20"/>
                <w:szCs w:val="20"/>
                <w:lang w:val="fr-FR"/>
              </w:rPr>
              <w:t>-</w:t>
            </w:r>
            <w:proofErr w:type="spellStart"/>
            <w:r w:rsidRPr="00931F0B">
              <w:rPr>
                <w:spacing w:val="-4"/>
                <w:sz w:val="20"/>
                <w:szCs w:val="20"/>
                <w:lang w:val="fr-FR"/>
              </w:rPr>
              <w:t>400V-A</w:t>
            </w:r>
            <w:proofErr w:type="spellEnd"/>
          </w:p>
          <w:p w14:paraId="6ABD5051" w14:textId="3D6FC49F" w:rsidR="004E0A41" w:rsidRPr="00F3731D" w:rsidRDefault="004E0A41" w:rsidP="004E0A41">
            <w:pPr>
              <w:spacing w:before="120"/>
              <w:jc w:val="left"/>
              <w:rPr>
                <w:sz w:val="20"/>
                <w:lang w:val="fr-FR" w:eastAsia="en-GB"/>
              </w:rPr>
            </w:pPr>
          </w:p>
        </w:tc>
        <w:tc>
          <w:tcPr>
            <w:tcW w:w="3117" w:type="dxa"/>
          </w:tcPr>
          <w:p w14:paraId="7BBF24DD" w14:textId="73C1D3B6" w:rsidR="004E0A41" w:rsidRDefault="004E0A41" w:rsidP="004E0A41">
            <w:pPr>
              <w:spacing w:before="120"/>
              <w:jc w:val="left"/>
              <w:rPr>
                <w:sz w:val="20"/>
                <w:lang w:eastAsia="en-GB"/>
              </w:rPr>
            </w:pPr>
            <w:r w:rsidRPr="00112142">
              <w:rPr>
                <w:sz w:val="20"/>
                <w:lang w:eastAsia="en-GB"/>
              </w:rPr>
              <w:t>PASS</w:t>
            </w:r>
          </w:p>
        </w:tc>
        <w:tc>
          <w:tcPr>
            <w:tcW w:w="3117" w:type="dxa"/>
          </w:tcPr>
          <w:p w14:paraId="6EF632A3" w14:textId="16E3A061" w:rsidR="004E0A41" w:rsidRDefault="004E0A41" w:rsidP="004E0A41">
            <w:pPr>
              <w:spacing w:before="120"/>
              <w:jc w:val="left"/>
              <w:rPr>
                <w:sz w:val="20"/>
                <w:lang w:eastAsia="en-GB"/>
              </w:rPr>
            </w:pPr>
            <w:r w:rsidRPr="00112142">
              <w:rPr>
                <w:sz w:val="20"/>
                <w:lang w:eastAsia="en-GB"/>
              </w:rPr>
              <w:t>PASS</w:t>
            </w:r>
          </w:p>
        </w:tc>
      </w:tr>
      <w:tr w:rsidR="004E0A41" w:rsidRPr="0092688C" w14:paraId="6139385B" w14:textId="77777777" w:rsidTr="00BC4C4E">
        <w:tc>
          <w:tcPr>
            <w:tcW w:w="3117" w:type="dxa"/>
            <w:vAlign w:val="center"/>
          </w:tcPr>
          <w:p w14:paraId="39D85575" w14:textId="77777777" w:rsidR="00931F0B" w:rsidRDefault="004E0A41" w:rsidP="00DA31EE">
            <w:pPr>
              <w:spacing w:before="120"/>
              <w:jc w:val="left"/>
              <w:rPr>
                <w:rFonts w:cs="Arial"/>
                <w:color w:val="000000"/>
                <w:sz w:val="20"/>
                <w:lang w:val="fr-FR"/>
              </w:rPr>
            </w:pPr>
            <w:proofErr w:type="spellStart"/>
            <w:r w:rsidRPr="00DA31EE">
              <w:rPr>
                <w:rFonts w:cs="Arial"/>
                <w:color w:val="000000"/>
                <w:sz w:val="20"/>
                <w:lang w:val="fr-FR"/>
              </w:rPr>
              <w:t>Inverter</w:t>
            </w:r>
            <w:proofErr w:type="spellEnd"/>
          </w:p>
          <w:p w14:paraId="7B529600" w14:textId="3EECF111" w:rsidR="004E0A41" w:rsidRPr="00931F0B" w:rsidRDefault="00596FD3" w:rsidP="00DA31EE">
            <w:pPr>
              <w:spacing w:before="120"/>
              <w:jc w:val="left"/>
              <w:rPr>
                <w:sz w:val="20"/>
                <w:lang w:val="en-US" w:eastAsia="en-GB"/>
              </w:rPr>
            </w:pPr>
            <w:proofErr w:type="spellStart"/>
            <w:r>
              <w:rPr>
                <w:sz w:val="20"/>
                <w:lang w:val="fr-FR" w:eastAsia="en-GB"/>
              </w:rPr>
              <w:t>SE20K</w:t>
            </w:r>
            <w:proofErr w:type="spellEnd"/>
            <w:r w:rsidR="00CB12DD">
              <w:rPr>
                <w:sz w:val="20"/>
                <w:lang w:val="fr-FR" w:eastAsia="en-GB"/>
              </w:rPr>
              <w:t xml:space="preserve">, </w:t>
            </w:r>
            <w:proofErr w:type="spellStart"/>
            <w:r w:rsidR="00DA31EE" w:rsidRPr="00DA31EE">
              <w:rPr>
                <w:sz w:val="20"/>
                <w:lang w:val="fr-FR" w:eastAsia="en-GB"/>
              </w:rPr>
              <w:t>SE25K</w:t>
            </w:r>
            <w:proofErr w:type="spellEnd"/>
            <w:r w:rsidR="00931F0B">
              <w:rPr>
                <w:sz w:val="20"/>
                <w:lang w:val="fr-FR" w:eastAsia="en-GB"/>
              </w:rPr>
              <w:t xml:space="preserve">, </w:t>
            </w:r>
            <w:proofErr w:type="spellStart"/>
            <w:r w:rsidR="007414D1">
              <w:rPr>
                <w:sz w:val="20"/>
                <w:lang w:val="fr-FR" w:eastAsia="en-GB"/>
              </w:rPr>
              <w:t>SE27.6K</w:t>
            </w:r>
            <w:proofErr w:type="spellEnd"/>
            <w:r w:rsidR="00DF22C1">
              <w:rPr>
                <w:sz w:val="20"/>
                <w:lang w:val="fr-FR" w:eastAsia="en-GB"/>
              </w:rPr>
              <w:t xml:space="preserve">, </w:t>
            </w:r>
            <w:proofErr w:type="spellStart"/>
            <w:r w:rsidR="00DA31EE" w:rsidRPr="00DA31EE">
              <w:rPr>
                <w:sz w:val="20"/>
                <w:lang w:val="fr-FR" w:eastAsia="en-GB"/>
              </w:rPr>
              <w:t>SE30K</w:t>
            </w:r>
            <w:proofErr w:type="spellEnd"/>
            <w:r w:rsidR="00931F0B">
              <w:rPr>
                <w:sz w:val="20"/>
                <w:lang w:val="fr-FR" w:eastAsia="en-GB"/>
              </w:rPr>
              <w:t xml:space="preserve">, </w:t>
            </w:r>
            <w:proofErr w:type="spellStart"/>
            <w:r w:rsidR="00DA31EE" w:rsidRPr="00DA31EE">
              <w:rPr>
                <w:sz w:val="20"/>
                <w:lang w:val="fr-FR" w:eastAsia="en-GB"/>
              </w:rPr>
              <w:t>SE33.3K</w:t>
            </w:r>
            <w:proofErr w:type="spellEnd"/>
            <w:r w:rsidR="00DA31EE" w:rsidRPr="00DA31EE">
              <w:rPr>
                <w:sz w:val="20"/>
                <w:lang w:val="fr-FR" w:eastAsia="en-GB"/>
              </w:rPr>
              <w:t xml:space="preserve"> </w:t>
            </w:r>
            <w:proofErr w:type="spellStart"/>
            <w:r w:rsidR="00DA31EE" w:rsidRPr="00DA31EE">
              <w:rPr>
                <w:sz w:val="20"/>
                <w:lang w:val="fr-FR" w:eastAsia="en-GB"/>
              </w:rPr>
              <w:t>SE50K</w:t>
            </w:r>
            <w:proofErr w:type="spellEnd"/>
            <w:r w:rsidR="00931F0B">
              <w:rPr>
                <w:sz w:val="20"/>
                <w:lang w:val="fr-FR" w:eastAsia="en-GB"/>
              </w:rPr>
              <w:t xml:space="preserve">, </w:t>
            </w:r>
            <w:proofErr w:type="spellStart"/>
            <w:r w:rsidR="00DA31EE" w:rsidRPr="00DA31EE">
              <w:rPr>
                <w:sz w:val="20"/>
                <w:lang w:val="en-US" w:eastAsia="en-GB"/>
              </w:rPr>
              <w:t>SE66.6K</w:t>
            </w:r>
            <w:proofErr w:type="spellEnd"/>
            <w:r w:rsidR="00931F0B">
              <w:rPr>
                <w:sz w:val="20"/>
                <w:lang w:val="en-US" w:eastAsia="en-GB"/>
              </w:rPr>
              <w:t xml:space="preserve">, </w:t>
            </w:r>
            <w:proofErr w:type="spellStart"/>
            <w:r w:rsidR="00DA31EE" w:rsidRPr="00DA31EE">
              <w:rPr>
                <w:sz w:val="20"/>
                <w:lang w:val="en-US" w:eastAsia="en-GB"/>
              </w:rPr>
              <w:t>SE90K</w:t>
            </w:r>
            <w:proofErr w:type="spellEnd"/>
            <w:r w:rsidR="00931F0B">
              <w:rPr>
                <w:sz w:val="20"/>
                <w:lang w:val="en-US" w:eastAsia="en-GB"/>
              </w:rPr>
              <w:t xml:space="preserve">, </w:t>
            </w:r>
            <w:proofErr w:type="spellStart"/>
            <w:r w:rsidR="00DA31EE" w:rsidRPr="00DA31EE">
              <w:rPr>
                <w:sz w:val="20"/>
                <w:lang w:eastAsia="en-GB"/>
              </w:rPr>
              <w:t>SE100K</w:t>
            </w:r>
            <w:proofErr w:type="spellEnd"/>
          </w:p>
        </w:tc>
        <w:tc>
          <w:tcPr>
            <w:tcW w:w="3117" w:type="dxa"/>
          </w:tcPr>
          <w:p w14:paraId="2A51713E" w14:textId="6DE3F09D" w:rsidR="004E0A41" w:rsidRPr="00C9273F" w:rsidRDefault="004E0A41" w:rsidP="004E0A41">
            <w:pPr>
              <w:spacing w:before="120"/>
              <w:jc w:val="left"/>
              <w:rPr>
                <w:sz w:val="20"/>
                <w:lang w:eastAsia="en-GB"/>
              </w:rPr>
            </w:pPr>
            <w:r w:rsidRPr="00C9273F">
              <w:rPr>
                <w:sz w:val="20"/>
                <w:lang w:eastAsia="en-GB"/>
              </w:rPr>
              <w:t>PASS</w:t>
            </w:r>
          </w:p>
        </w:tc>
        <w:tc>
          <w:tcPr>
            <w:tcW w:w="3117" w:type="dxa"/>
          </w:tcPr>
          <w:p w14:paraId="11721917" w14:textId="358C6E9F" w:rsidR="004E0A41" w:rsidRPr="00C9273F" w:rsidRDefault="004E0A41" w:rsidP="004E0A41">
            <w:pPr>
              <w:spacing w:before="120"/>
              <w:jc w:val="left"/>
              <w:rPr>
                <w:sz w:val="20"/>
                <w:rtl/>
                <w:lang w:eastAsia="en-GB" w:bidi="he-IL"/>
              </w:rPr>
            </w:pPr>
            <w:r w:rsidRPr="00C9273F">
              <w:rPr>
                <w:sz w:val="20"/>
                <w:lang w:eastAsia="en-GB"/>
              </w:rPr>
              <w:t>PASS</w:t>
            </w:r>
          </w:p>
        </w:tc>
      </w:tr>
      <w:tr w:rsidR="00330B00" w:rsidRPr="0092688C" w14:paraId="790FBABF" w14:textId="77777777" w:rsidTr="00BC4C4E">
        <w:tc>
          <w:tcPr>
            <w:tcW w:w="3117" w:type="dxa"/>
            <w:vAlign w:val="center"/>
          </w:tcPr>
          <w:p w14:paraId="7C2777D8" w14:textId="590A340B" w:rsidR="00330B00" w:rsidRDefault="00330B00" w:rsidP="00330B00">
            <w:pPr>
              <w:spacing w:before="120"/>
              <w:jc w:val="left"/>
              <w:rPr>
                <w:sz w:val="20"/>
                <w:lang w:eastAsia="en-GB"/>
              </w:rPr>
            </w:pPr>
            <w:r>
              <w:rPr>
                <w:rFonts w:cs="Arial" w:hint="cs"/>
                <w:color w:val="000000"/>
                <w:sz w:val="20"/>
              </w:rPr>
              <w:t>H</w:t>
            </w:r>
            <w:r>
              <w:rPr>
                <w:rFonts w:cs="Arial"/>
                <w:color w:val="000000"/>
                <w:sz w:val="20"/>
                <w:lang w:val="en-US" w:bidi="he-IL"/>
              </w:rPr>
              <w:t>eater Controller</w:t>
            </w:r>
            <w:r>
              <w:rPr>
                <w:rFonts w:cs="Arial"/>
                <w:color w:val="000000"/>
                <w:sz w:val="20"/>
              </w:rPr>
              <w:br/>
            </w:r>
            <w:r w:rsidRPr="003F4EB5">
              <w:rPr>
                <w:sz w:val="20"/>
                <w:lang w:eastAsia="en-GB"/>
              </w:rPr>
              <w:t>SMRT-HOT-</w:t>
            </w:r>
            <w:proofErr w:type="spellStart"/>
            <w:r w:rsidRPr="003F4EB5">
              <w:rPr>
                <w:sz w:val="20"/>
                <w:lang w:eastAsia="en-GB"/>
              </w:rPr>
              <w:t>WTR</w:t>
            </w:r>
            <w:proofErr w:type="spellEnd"/>
            <w:r w:rsidRPr="003F4EB5">
              <w:rPr>
                <w:sz w:val="20"/>
                <w:lang w:eastAsia="en-GB"/>
              </w:rPr>
              <w:t>-30-</w:t>
            </w:r>
            <w:proofErr w:type="spellStart"/>
            <w:r w:rsidRPr="003F4EB5">
              <w:rPr>
                <w:sz w:val="20"/>
                <w:lang w:eastAsia="en-GB"/>
              </w:rPr>
              <w:t>S1</w:t>
            </w:r>
            <w:proofErr w:type="spellEnd"/>
            <w:r>
              <w:rPr>
                <w:sz w:val="20"/>
                <w:lang w:eastAsia="en-GB"/>
              </w:rPr>
              <w:br/>
              <w:t>SMRT-HOT-</w:t>
            </w:r>
            <w:proofErr w:type="spellStart"/>
            <w:r>
              <w:rPr>
                <w:sz w:val="20"/>
                <w:lang w:eastAsia="en-GB"/>
              </w:rPr>
              <w:t>WTR</w:t>
            </w:r>
            <w:proofErr w:type="spellEnd"/>
            <w:r>
              <w:rPr>
                <w:sz w:val="20"/>
                <w:lang w:eastAsia="en-GB"/>
              </w:rPr>
              <w:t>-50-</w:t>
            </w:r>
            <w:proofErr w:type="spellStart"/>
            <w:r>
              <w:rPr>
                <w:sz w:val="20"/>
                <w:lang w:eastAsia="en-GB"/>
              </w:rPr>
              <w:t>S1</w:t>
            </w:r>
            <w:proofErr w:type="spellEnd"/>
          </w:p>
        </w:tc>
        <w:tc>
          <w:tcPr>
            <w:tcW w:w="3117" w:type="dxa"/>
          </w:tcPr>
          <w:p w14:paraId="112D8525" w14:textId="5C92AED8" w:rsidR="00330B00" w:rsidRDefault="00330B00" w:rsidP="00330B00">
            <w:pPr>
              <w:spacing w:before="120"/>
              <w:jc w:val="left"/>
              <w:rPr>
                <w:sz w:val="20"/>
                <w:lang w:eastAsia="en-GB"/>
              </w:rPr>
            </w:pPr>
            <w:r w:rsidRPr="00112142">
              <w:rPr>
                <w:sz w:val="20"/>
                <w:lang w:eastAsia="en-GB"/>
              </w:rPr>
              <w:t>PASS</w:t>
            </w:r>
          </w:p>
        </w:tc>
        <w:tc>
          <w:tcPr>
            <w:tcW w:w="3117" w:type="dxa"/>
          </w:tcPr>
          <w:p w14:paraId="1A5990AB" w14:textId="677CAB3E" w:rsidR="00330B00" w:rsidRDefault="00330B00" w:rsidP="00330B00">
            <w:pPr>
              <w:spacing w:before="120"/>
              <w:jc w:val="left"/>
              <w:rPr>
                <w:sz w:val="20"/>
                <w:lang w:eastAsia="en-GB"/>
              </w:rPr>
            </w:pPr>
            <w:r w:rsidRPr="00112142">
              <w:rPr>
                <w:sz w:val="20"/>
                <w:lang w:eastAsia="en-GB"/>
              </w:rPr>
              <w:t>PASS</w:t>
            </w:r>
          </w:p>
        </w:tc>
      </w:tr>
      <w:tr w:rsidR="00330B00" w:rsidRPr="0092688C" w14:paraId="46F8AC64" w14:textId="77777777" w:rsidTr="00BC4C4E">
        <w:tc>
          <w:tcPr>
            <w:tcW w:w="3117" w:type="dxa"/>
            <w:vAlign w:val="center"/>
          </w:tcPr>
          <w:p w14:paraId="6B7C2E4A" w14:textId="52A0C6B3" w:rsidR="00330B00" w:rsidRDefault="00330B00" w:rsidP="00330B00">
            <w:pPr>
              <w:spacing w:before="120"/>
              <w:jc w:val="left"/>
              <w:rPr>
                <w:sz w:val="20"/>
                <w:lang w:eastAsia="en-GB"/>
              </w:rPr>
            </w:pPr>
            <w:r>
              <w:rPr>
                <w:rFonts w:cs="Arial"/>
                <w:color w:val="000000"/>
                <w:sz w:val="20"/>
              </w:rPr>
              <w:t xml:space="preserve">Smart </w:t>
            </w:r>
            <w:r>
              <w:rPr>
                <w:rFonts w:cs="Arial"/>
                <w:color w:val="000000"/>
                <w:sz w:val="20"/>
                <w:lang w:val="en-US" w:bidi="he-IL"/>
              </w:rPr>
              <w:t>load controller</w:t>
            </w:r>
            <w:r>
              <w:rPr>
                <w:rFonts w:cs="Arial"/>
                <w:color w:val="000000"/>
                <w:sz w:val="20"/>
              </w:rPr>
              <w:br/>
            </w:r>
            <w:proofErr w:type="spellStart"/>
            <w:r>
              <w:rPr>
                <w:rFonts w:cs="Arial"/>
                <w:color w:val="000000"/>
                <w:sz w:val="20"/>
              </w:rPr>
              <w:t>DCS</w:t>
            </w:r>
            <w:proofErr w:type="spellEnd"/>
          </w:p>
        </w:tc>
        <w:tc>
          <w:tcPr>
            <w:tcW w:w="3117" w:type="dxa"/>
          </w:tcPr>
          <w:p w14:paraId="1608C54C" w14:textId="024A7F65" w:rsidR="00330B00" w:rsidRPr="00764951" w:rsidRDefault="00330B00" w:rsidP="00330B00">
            <w:pPr>
              <w:spacing w:before="120"/>
              <w:jc w:val="left"/>
              <w:rPr>
                <w:sz w:val="20"/>
                <w:highlight w:val="yellow"/>
                <w:lang w:eastAsia="en-GB"/>
              </w:rPr>
            </w:pPr>
            <w:r w:rsidRPr="009D3B19">
              <w:rPr>
                <w:sz w:val="20"/>
                <w:lang w:eastAsia="en-GB"/>
              </w:rPr>
              <w:t>PASS</w:t>
            </w:r>
          </w:p>
        </w:tc>
        <w:tc>
          <w:tcPr>
            <w:tcW w:w="3117" w:type="dxa"/>
          </w:tcPr>
          <w:p w14:paraId="6985A430" w14:textId="34C24F6D" w:rsidR="00330B00" w:rsidRPr="00764951" w:rsidRDefault="00330B00" w:rsidP="00330B00">
            <w:pPr>
              <w:spacing w:before="120"/>
              <w:jc w:val="left"/>
              <w:rPr>
                <w:sz w:val="20"/>
                <w:highlight w:val="yellow"/>
                <w:lang w:eastAsia="en-GB"/>
              </w:rPr>
            </w:pPr>
            <w:r w:rsidRPr="00AA4E0B">
              <w:rPr>
                <w:sz w:val="20"/>
                <w:lang w:eastAsia="en-GB"/>
              </w:rPr>
              <w:t>PASS</w:t>
            </w:r>
          </w:p>
        </w:tc>
      </w:tr>
    </w:tbl>
    <w:p w14:paraId="275C25B0" w14:textId="77777777" w:rsidR="002E5F65" w:rsidRDefault="002E5F65"/>
    <w:p w14:paraId="75824DB6" w14:textId="45D07D72" w:rsidR="00956ADB" w:rsidRDefault="00956ADB"/>
    <w:p w14:paraId="694E460C" w14:textId="77777777" w:rsidR="00956ADB" w:rsidRDefault="00956ADB">
      <w:pPr>
        <w:rPr>
          <w:rtl/>
        </w:rPr>
      </w:pPr>
    </w:p>
    <w:p w14:paraId="4309DF72" w14:textId="77777777" w:rsidR="00773338" w:rsidRDefault="00773338"/>
    <w:p w14:paraId="0295E1B3" w14:textId="77777777" w:rsidR="00225549" w:rsidRDefault="00225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41"/>
        <w:gridCol w:w="1990"/>
        <w:gridCol w:w="892"/>
        <w:gridCol w:w="1441"/>
        <w:gridCol w:w="1441"/>
        <w:gridCol w:w="24"/>
        <w:gridCol w:w="1418"/>
      </w:tblGrid>
      <w:tr w:rsidR="00280FB6" w:rsidRPr="00B72AC0" w14:paraId="2868E667" w14:textId="77777777" w:rsidTr="006B46E2">
        <w:tc>
          <w:tcPr>
            <w:tcW w:w="9351" w:type="dxa"/>
            <w:gridSpan w:val="8"/>
            <w:shd w:val="clear" w:color="auto" w:fill="DBE5F1" w:themeFill="accent1" w:themeFillTint="33"/>
          </w:tcPr>
          <w:p w14:paraId="30041A12" w14:textId="2E9EDE25" w:rsidR="00280FB6" w:rsidRPr="00065051" w:rsidRDefault="00DF13A7" w:rsidP="00926BD0">
            <w:pPr>
              <w:spacing w:before="120"/>
              <w:rPr>
                <w:b/>
                <w:bCs/>
                <w:sz w:val="24"/>
                <w:szCs w:val="24"/>
                <w:rtl/>
                <w:lang w:val="en-US" w:eastAsia="en-GB" w:bidi="he-IL"/>
              </w:rPr>
            </w:pPr>
            <w:r>
              <w:rPr>
                <w:b/>
                <w:bCs/>
                <w:sz w:val="24"/>
                <w:szCs w:val="24"/>
                <w:lang w:eastAsia="en-GB"/>
              </w:rPr>
              <w:t xml:space="preserve">Operational </w:t>
            </w:r>
            <w:r w:rsidR="007E56BC">
              <w:rPr>
                <w:b/>
                <w:bCs/>
                <w:sz w:val="24"/>
                <w:szCs w:val="24"/>
                <w:lang w:eastAsia="en-GB"/>
              </w:rPr>
              <w:t>T</w:t>
            </w:r>
            <w:r>
              <w:rPr>
                <w:b/>
                <w:bCs/>
                <w:sz w:val="24"/>
                <w:szCs w:val="24"/>
                <w:lang w:eastAsia="en-GB"/>
              </w:rPr>
              <w:t>est</w:t>
            </w:r>
            <w:r w:rsidR="00033CFF" w:rsidRPr="006B46E2">
              <w:rPr>
                <w:b/>
                <w:bCs/>
                <w:sz w:val="24"/>
                <w:szCs w:val="24"/>
                <w:lang w:eastAsia="en-GB"/>
              </w:rPr>
              <w:t>s</w:t>
            </w:r>
          </w:p>
        </w:tc>
      </w:tr>
      <w:tr w:rsidR="00DA6F06" w:rsidRPr="0092688C" w14:paraId="68790EBE" w14:textId="77777777" w:rsidTr="006B46E2">
        <w:tc>
          <w:tcPr>
            <w:tcW w:w="9351" w:type="dxa"/>
            <w:gridSpan w:val="8"/>
            <w:tcBorders>
              <w:bottom w:val="single" w:sz="4" w:space="0" w:color="auto"/>
            </w:tcBorders>
          </w:tcPr>
          <w:p w14:paraId="27F7CCD0" w14:textId="7F229F4C" w:rsidR="00DA6F06" w:rsidRPr="0092688C" w:rsidRDefault="00130899" w:rsidP="00926BD0">
            <w:pPr>
              <w:spacing w:before="120"/>
              <w:rPr>
                <w:sz w:val="20"/>
                <w:lang w:eastAsia="en-GB"/>
              </w:rPr>
            </w:pPr>
            <w:r>
              <w:rPr>
                <w:sz w:val="20"/>
                <w:lang w:eastAsia="en-GB"/>
              </w:rPr>
              <w:t xml:space="preserve">In accordance with </w:t>
            </w:r>
            <w:r w:rsidR="001A2EC0">
              <w:rPr>
                <w:sz w:val="20"/>
                <w:lang w:eastAsia="en-GB"/>
              </w:rPr>
              <w:t xml:space="preserve">EREC </w:t>
            </w:r>
            <w:proofErr w:type="spellStart"/>
            <w:r w:rsidR="001A2EC0">
              <w:rPr>
                <w:sz w:val="20"/>
                <w:lang w:eastAsia="en-GB"/>
              </w:rPr>
              <w:t>G100</w:t>
            </w:r>
            <w:proofErr w:type="spellEnd"/>
            <w:r w:rsidR="001A2EC0">
              <w:rPr>
                <w:sz w:val="20"/>
                <w:lang w:eastAsia="en-GB"/>
              </w:rPr>
              <w:t xml:space="preserve"> </w:t>
            </w:r>
            <w:r>
              <w:rPr>
                <w:sz w:val="20"/>
                <w:lang w:eastAsia="en-GB"/>
              </w:rPr>
              <w:t>section</w:t>
            </w:r>
            <w:r w:rsidR="00B67751">
              <w:rPr>
                <w:sz w:val="20"/>
                <w:lang w:eastAsia="en-GB"/>
              </w:rPr>
              <w:t xml:space="preserve"> </w:t>
            </w:r>
            <w:r w:rsidR="00B67751">
              <w:rPr>
                <w:sz w:val="20"/>
                <w:lang w:eastAsia="en-GB"/>
              </w:rPr>
              <w:fldChar w:fldCharType="begin"/>
            </w:r>
            <w:r w:rsidR="00B67751">
              <w:rPr>
                <w:sz w:val="20"/>
                <w:lang w:eastAsia="en-GB"/>
              </w:rPr>
              <w:instrText xml:space="preserve"> REF _Ref61447254 \r \h </w:instrText>
            </w:r>
            <w:r w:rsidR="00B67751">
              <w:rPr>
                <w:sz w:val="20"/>
                <w:lang w:eastAsia="en-GB"/>
              </w:rPr>
            </w:r>
            <w:r w:rsidR="00B67751">
              <w:rPr>
                <w:sz w:val="20"/>
                <w:lang w:eastAsia="en-GB"/>
              </w:rPr>
              <w:fldChar w:fldCharType="separate"/>
            </w:r>
            <w:r w:rsidR="00962799">
              <w:rPr>
                <w:sz w:val="20"/>
                <w:lang w:eastAsia="en-GB"/>
              </w:rPr>
              <w:t>5.6</w:t>
            </w:r>
            <w:r w:rsidR="00B67751">
              <w:rPr>
                <w:sz w:val="20"/>
                <w:lang w:eastAsia="en-GB"/>
              </w:rPr>
              <w:fldChar w:fldCharType="end"/>
            </w:r>
            <w:r w:rsidR="00B67751">
              <w:rPr>
                <w:sz w:val="20"/>
                <w:lang w:eastAsia="en-GB"/>
              </w:rPr>
              <w:t xml:space="preserve"> u</w:t>
            </w:r>
            <w:r w:rsidR="00ED57CC">
              <w:rPr>
                <w:sz w:val="20"/>
                <w:lang w:eastAsia="en-GB"/>
              </w:rPr>
              <w:t xml:space="preserve">ndertake the tests A to D to confirm correct </w:t>
            </w:r>
            <w:r>
              <w:rPr>
                <w:sz w:val="20"/>
                <w:lang w:eastAsia="en-GB"/>
              </w:rPr>
              <w:t xml:space="preserve">operation in </w:t>
            </w:r>
            <w:r w:rsidR="00D77209">
              <w:rPr>
                <w:sz w:val="20"/>
                <w:lang w:eastAsia="en-GB"/>
              </w:rPr>
              <w:t>state 1</w:t>
            </w:r>
            <w:r>
              <w:rPr>
                <w:sz w:val="20"/>
                <w:lang w:eastAsia="en-GB"/>
              </w:rPr>
              <w:t xml:space="preserve"> and </w:t>
            </w:r>
            <w:r w:rsidR="00D77209">
              <w:rPr>
                <w:sz w:val="20"/>
                <w:lang w:eastAsia="en-GB"/>
              </w:rPr>
              <w:t>state 2</w:t>
            </w:r>
            <w:r>
              <w:rPr>
                <w:sz w:val="20"/>
                <w:lang w:eastAsia="en-GB"/>
              </w:rPr>
              <w:t xml:space="preserve">, that transition </w:t>
            </w:r>
            <w:r w:rsidR="0075275D">
              <w:rPr>
                <w:sz w:val="20"/>
                <w:lang w:eastAsia="en-GB"/>
              </w:rPr>
              <w:t xml:space="preserve">into </w:t>
            </w:r>
            <w:r w:rsidR="00D77209">
              <w:rPr>
                <w:sz w:val="20"/>
                <w:lang w:eastAsia="en-GB"/>
              </w:rPr>
              <w:t>state 3</w:t>
            </w:r>
            <w:r w:rsidR="0075275D">
              <w:rPr>
                <w:sz w:val="20"/>
                <w:lang w:eastAsia="en-GB"/>
              </w:rPr>
              <w:t xml:space="preserve"> occurs as required, and that behaviour in </w:t>
            </w:r>
            <w:r w:rsidR="00D77209">
              <w:rPr>
                <w:sz w:val="20"/>
                <w:lang w:eastAsia="en-GB"/>
              </w:rPr>
              <w:t>state 3</w:t>
            </w:r>
            <w:r w:rsidR="0075275D">
              <w:rPr>
                <w:sz w:val="20"/>
                <w:lang w:eastAsia="en-GB"/>
              </w:rPr>
              <w:t xml:space="preserve"> is also as required.</w:t>
            </w:r>
          </w:p>
        </w:tc>
      </w:tr>
      <w:tr w:rsidR="00245A39" w:rsidRPr="0092688C" w14:paraId="79955186" w14:textId="77777777" w:rsidTr="006B46E2">
        <w:tc>
          <w:tcPr>
            <w:tcW w:w="9351" w:type="dxa"/>
            <w:gridSpan w:val="8"/>
            <w:shd w:val="clear" w:color="auto" w:fill="DBE5F1" w:themeFill="accent1" w:themeFillTint="33"/>
          </w:tcPr>
          <w:p w14:paraId="3D9789FC" w14:textId="3121972C" w:rsidR="00245A39" w:rsidRPr="0092688C" w:rsidRDefault="00245A39" w:rsidP="00926BD0">
            <w:pPr>
              <w:spacing w:before="120"/>
              <w:rPr>
                <w:sz w:val="20"/>
                <w:lang w:eastAsia="en-GB"/>
              </w:rPr>
            </w:pPr>
            <w:r>
              <w:rPr>
                <w:sz w:val="20"/>
                <w:lang w:eastAsia="en-GB"/>
              </w:rPr>
              <w:t>Test A</w:t>
            </w:r>
          </w:p>
        </w:tc>
      </w:tr>
      <w:tr w:rsidR="002A0DC1" w:rsidRPr="0092688C" w14:paraId="2608DC0D" w14:textId="77777777" w:rsidTr="00F66E6A">
        <w:tc>
          <w:tcPr>
            <w:tcW w:w="7933" w:type="dxa"/>
            <w:gridSpan w:val="7"/>
          </w:tcPr>
          <w:p w14:paraId="32F65351" w14:textId="3D239796" w:rsidR="002A0DC1" w:rsidRDefault="002A0DC1" w:rsidP="00926BD0">
            <w:pPr>
              <w:spacing w:before="120"/>
              <w:rPr>
                <w:sz w:val="20"/>
                <w:lang w:eastAsia="en-GB"/>
              </w:rPr>
            </w:pPr>
            <w:r>
              <w:rPr>
                <w:sz w:val="20"/>
                <w:lang w:eastAsia="en-GB"/>
              </w:rPr>
              <w:t>Nominal Export Limit</w:t>
            </w:r>
            <w:r w:rsidR="00430C0D">
              <w:rPr>
                <w:sz w:val="20"/>
                <w:lang w:eastAsia="en-GB"/>
              </w:rPr>
              <w:t xml:space="preserve"> (for type tests this will be </w:t>
            </w:r>
            <w:r w:rsidR="00560001">
              <w:rPr>
                <w:sz w:val="20"/>
                <w:lang w:eastAsia="en-GB"/>
              </w:rPr>
              <w:t>at maxi</w:t>
            </w:r>
            <w:r w:rsidR="000A0B69">
              <w:rPr>
                <w:sz w:val="20"/>
                <w:lang w:eastAsia="en-GB"/>
              </w:rPr>
              <w:t>mum, minimum and one intermediate setting</w:t>
            </w:r>
            <w:r w:rsidR="00AC7434">
              <w:rPr>
                <w:sz w:val="20"/>
                <w:lang w:eastAsia="en-GB"/>
              </w:rPr>
              <w:t>)</w:t>
            </w:r>
            <w:r w:rsidR="00163D9A">
              <w:rPr>
                <w:sz w:val="20"/>
                <w:lang w:eastAsia="en-GB"/>
              </w:rPr>
              <w:t xml:space="preserve"> </w:t>
            </w:r>
            <w:r w:rsidR="00430C0D">
              <w:rPr>
                <w:sz w:val="20"/>
                <w:lang w:eastAsia="en-GB"/>
              </w:rPr>
              <w:t>in Amp</w:t>
            </w:r>
            <w:r>
              <w:rPr>
                <w:sz w:val="20"/>
                <w:lang w:eastAsia="en-GB"/>
              </w:rPr>
              <w:t>:</w:t>
            </w:r>
          </w:p>
        </w:tc>
        <w:tc>
          <w:tcPr>
            <w:tcW w:w="1418" w:type="dxa"/>
          </w:tcPr>
          <w:p w14:paraId="426133B1" w14:textId="0485F349" w:rsidR="002A0DC1" w:rsidRDefault="00112BEA" w:rsidP="00926BD0">
            <w:pPr>
              <w:spacing w:before="120"/>
              <w:rPr>
                <w:sz w:val="20"/>
                <w:lang w:eastAsia="en-GB"/>
              </w:rPr>
            </w:pPr>
            <w:proofErr w:type="spellStart"/>
            <w:r>
              <w:rPr>
                <w:sz w:val="20"/>
                <w:lang w:eastAsia="en-GB"/>
              </w:rPr>
              <w:t>38</w:t>
            </w:r>
            <w:r w:rsidR="008A31D5">
              <w:rPr>
                <w:sz w:val="20"/>
                <w:lang w:eastAsia="en-GB"/>
              </w:rPr>
              <w:t>A</w:t>
            </w:r>
            <w:proofErr w:type="spellEnd"/>
          </w:p>
        </w:tc>
      </w:tr>
      <w:tr w:rsidR="00701595" w:rsidRPr="0092688C" w14:paraId="32D47785" w14:textId="77777777" w:rsidTr="00F66E6A">
        <w:tc>
          <w:tcPr>
            <w:tcW w:w="7933" w:type="dxa"/>
            <w:gridSpan w:val="7"/>
          </w:tcPr>
          <w:p w14:paraId="764F1D98" w14:textId="275D6FD6" w:rsidR="00701595" w:rsidRDefault="00701595" w:rsidP="00926BD0">
            <w:pPr>
              <w:spacing w:before="120"/>
              <w:rPr>
                <w:sz w:val="20"/>
                <w:lang w:eastAsia="en-GB"/>
              </w:rPr>
            </w:pPr>
            <w:r>
              <w:rPr>
                <w:sz w:val="20"/>
                <w:lang w:eastAsia="en-GB"/>
              </w:rPr>
              <w:t>Nominal Import Limit</w:t>
            </w:r>
            <w:r w:rsidR="00430C0D">
              <w:rPr>
                <w:sz w:val="20"/>
                <w:lang w:eastAsia="en-GB"/>
              </w:rPr>
              <w:t xml:space="preserve"> (for type tests this will be </w:t>
            </w:r>
            <w:r w:rsidR="0099438C">
              <w:rPr>
                <w:sz w:val="20"/>
                <w:lang w:eastAsia="en-GB"/>
              </w:rPr>
              <w:t xml:space="preserve">at maximum, minimum and one intermediate setting) </w:t>
            </w:r>
            <w:r w:rsidR="00430C0D">
              <w:rPr>
                <w:sz w:val="20"/>
                <w:lang w:eastAsia="en-GB"/>
              </w:rPr>
              <w:t>in Amp:</w:t>
            </w:r>
          </w:p>
        </w:tc>
        <w:tc>
          <w:tcPr>
            <w:tcW w:w="1418" w:type="dxa"/>
          </w:tcPr>
          <w:p w14:paraId="542F3A17" w14:textId="12AD80A7" w:rsidR="00701595" w:rsidRDefault="00112BEA" w:rsidP="00926BD0">
            <w:pPr>
              <w:spacing w:before="120"/>
              <w:rPr>
                <w:sz w:val="20"/>
                <w:lang w:eastAsia="en-GB"/>
              </w:rPr>
            </w:pPr>
            <w:proofErr w:type="spellStart"/>
            <w:r>
              <w:rPr>
                <w:sz w:val="20"/>
                <w:lang w:eastAsia="en-GB"/>
              </w:rPr>
              <w:t>38</w:t>
            </w:r>
            <w:r w:rsidR="008A31D5">
              <w:rPr>
                <w:sz w:val="20"/>
                <w:lang w:eastAsia="en-GB"/>
              </w:rPr>
              <w:t>A</w:t>
            </w:r>
            <w:proofErr w:type="spellEnd"/>
          </w:p>
        </w:tc>
      </w:tr>
      <w:tr w:rsidR="00307ED3" w:rsidRPr="0092688C" w14:paraId="72E4B643" w14:textId="77777777" w:rsidTr="00B17377">
        <w:tc>
          <w:tcPr>
            <w:tcW w:w="704" w:type="dxa"/>
          </w:tcPr>
          <w:p w14:paraId="0F7872F7" w14:textId="77777777" w:rsidR="00307ED3" w:rsidRPr="0092688C" w:rsidRDefault="00307ED3" w:rsidP="003C57CB">
            <w:pPr>
              <w:spacing w:before="120"/>
              <w:jc w:val="left"/>
              <w:rPr>
                <w:sz w:val="20"/>
                <w:lang w:eastAsia="en-GB"/>
              </w:rPr>
            </w:pPr>
            <w:r>
              <w:rPr>
                <w:sz w:val="20"/>
                <w:lang w:eastAsia="en-GB"/>
              </w:rPr>
              <w:t>No</w:t>
            </w:r>
          </w:p>
        </w:tc>
        <w:tc>
          <w:tcPr>
            <w:tcW w:w="1441" w:type="dxa"/>
          </w:tcPr>
          <w:p w14:paraId="407EE1DB" w14:textId="78E107F8" w:rsidR="00307ED3" w:rsidRPr="0092688C" w:rsidRDefault="00307ED3" w:rsidP="006B46E2">
            <w:pPr>
              <w:spacing w:before="120"/>
              <w:jc w:val="left"/>
              <w:rPr>
                <w:sz w:val="20"/>
                <w:lang w:eastAsia="en-GB"/>
              </w:rPr>
            </w:pPr>
            <w:r>
              <w:rPr>
                <w:sz w:val="20"/>
                <w:lang w:eastAsia="en-GB"/>
              </w:rPr>
              <w:t>Starting level</w:t>
            </w:r>
          </w:p>
        </w:tc>
        <w:tc>
          <w:tcPr>
            <w:tcW w:w="1990" w:type="dxa"/>
          </w:tcPr>
          <w:p w14:paraId="3721ED49" w14:textId="5A6F4818" w:rsidR="00307ED3" w:rsidRPr="0092688C" w:rsidRDefault="00307ED3" w:rsidP="003C57CB">
            <w:pPr>
              <w:spacing w:before="120"/>
              <w:jc w:val="left"/>
              <w:rPr>
                <w:sz w:val="20"/>
                <w:lang w:eastAsia="en-GB"/>
              </w:rPr>
            </w:pPr>
            <w:r>
              <w:rPr>
                <w:sz w:val="20"/>
                <w:lang w:eastAsia="en-GB"/>
              </w:rPr>
              <w:t>Step value</w:t>
            </w:r>
          </w:p>
        </w:tc>
        <w:tc>
          <w:tcPr>
            <w:tcW w:w="892" w:type="dxa"/>
          </w:tcPr>
          <w:p w14:paraId="4D83F2FB" w14:textId="7A99110A" w:rsidR="00307ED3" w:rsidRPr="0092688C" w:rsidRDefault="00307ED3" w:rsidP="006B46E2">
            <w:pPr>
              <w:spacing w:before="120"/>
              <w:jc w:val="left"/>
              <w:rPr>
                <w:sz w:val="20"/>
                <w:lang w:eastAsia="en-GB"/>
              </w:rPr>
            </w:pPr>
            <w:r w:rsidRPr="00C76B5B">
              <w:rPr>
                <w:b/>
                <w:bCs/>
                <w:sz w:val="20"/>
                <w:lang w:eastAsia="en-GB"/>
              </w:rPr>
              <w:t>CLS</w:t>
            </w:r>
            <w:r>
              <w:rPr>
                <w:sz w:val="20"/>
                <w:lang w:eastAsia="en-GB"/>
              </w:rPr>
              <w:t xml:space="preserve"> registers change in level?</w:t>
            </w:r>
          </w:p>
        </w:tc>
        <w:tc>
          <w:tcPr>
            <w:tcW w:w="1441" w:type="dxa"/>
          </w:tcPr>
          <w:p w14:paraId="5A0D74CD" w14:textId="1137661D" w:rsidR="00307ED3" w:rsidRPr="0092688C" w:rsidRDefault="00307ED3" w:rsidP="006B46E2">
            <w:pPr>
              <w:spacing w:before="120"/>
              <w:jc w:val="left"/>
              <w:rPr>
                <w:sz w:val="20"/>
                <w:lang w:eastAsia="en-GB"/>
              </w:rPr>
            </w:pPr>
            <w:r w:rsidRPr="006B46E2">
              <w:rPr>
                <w:b/>
                <w:bCs/>
                <w:sz w:val="20"/>
                <w:lang w:eastAsia="en-GB"/>
              </w:rPr>
              <w:t>CLS</w:t>
            </w:r>
            <w:r>
              <w:rPr>
                <w:sz w:val="20"/>
                <w:lang w:eastAsia="en-GB"/>
              </w:rPr>
              <w:t xml:space="preserve"> and/or </w:t>
            </w:r>
            <w:r w:rsidRPr="002B07E1">
              <w:rPr>
                <w:b/>
                <w:bCs/>
                <w:sz w:val="20"/>
                <w:lang w:eastAsia="en-GB"/>
              </w:rPr>
              <w:t>Component</w:t>
            </w:r>
            <w:r>
              <w:rPr>
                <w:sz w:val="20"/>
                <w:lang w:eastAsia="en-GB"/>
              </w:rPr>
              <w:t xml:space="preserve"> and/or </w:t>
            </w:r>
            <w:r w:rsidRPr="00C566DF">
              <w:rPr>
                <w:b/>
                <w:bCs/>
                <w:sz w:val="20"/>
                <w:lang w:eastAsia="en-GB"/>
              </w:rPr>
              <w:t>Device</w:t>
            </w:r>
            <w:r>
              <w:rPr>
                <w:sz w:val="20"/>
                <w:lang w:eastAsia="en-GB"/>
              </w:rPr>
              <w:t xml:space="preserve"> initiates correct response of </w:t>
            </w:r>
            <w:r>
              <w:rPr>
                <w:rFonts w:cs="Arial"/>
                <w:sz w:val="20"/>
                <w:lang w:eastAsia="en-GB"/>
              </w:rPr>
              <w:t>≥</w:t>
            </w:r>
            <w:r>
              <w:rPr>
                <w:sz w:val="20"/>
                <w:lang w:eastAsia="en-GB"/>
              </w:rPr>
              <w:t xml:space="preserve"> 5%?</w:t>
            </w:r>
          </w:p>
        </w:tc>
        <w:tc>
          <w:tcPr>
            <w:tcW w:w="1441" w:type="dxa"/>
          </w:tcPr>
          <w:p w14:paraId="5146D2B5" w14:textId="50217F17" w:rsidR="00307ED3" w:rsidRPr="0092688C" w:rsidRDefault="00307ED3" w:rsidP="006B46E2">
            <w:pPr>
              <w:spacing w:before="120"/>
              <w:jc w:val="left"/>
              <w:rPr>
                <w:sz w:val="20"/>
                <w:lang w:eastAsia="en-GB"/>
              </w:rPr>
            </w:pPr>
            <w:r>
              <w:rPr>
                <w:sz w:val="20"/>
                <w:lang w:eastAsia="en-GB"/>
              </w:rPr>
              <w:t>Duration of step in test</w:t>
            </w:r>
          </w:p>
        </w:tc>
        <w:tc>
          <w:tcPr>
            <w:tcW w:w="1442" w:type="dxa"/>
            <w:gridSpan w:val="2"/>
          </w:tcPr>
          <w:p w14:paraId="5EAB7642" w14:textId="55757C0A" w:rsidR="00307ED3" w:rsidRPr="0092688C" w:rsidRDefault="00B52B6C" w:rsidP="006B46E2">
            <w:pPr>
              <w:spacing w:before="120"/>
              <w:jc w:val="left"/>
              <w:rPr>
                <w:sz w:val="20"/>
                <w:lang w:eastAsia="en-GB"/>
              </w:rPr>
            </w:pPr>
            <w:r>
              <w:rPr>
                <w:sz w:val="20"/>
                <w:lang w:eastAsia="en-GB"/>
              </w:rPr>
              <w:t>C</w:t>
            </w:r>
            <w:r w:rsidR="00307ED3">
              <w:rPr>
                <w:sz w:val="20"/>
                <w:lang w:eastAsia="en-GB"/>
              </w:rPr>
              <w:t xml:space="preserve">orrect </w:t>
            </w:r>
            <w:r w:rsidR="00D77209">
              <w:rPr>
                <w:sz w:val="20"/>
                <w:lang w:eastAsia="en-GB"/>
              </w:rPr>
              <w:t>state 1</w:t>
            </w:r>
            <w:r w:rsidR="00307ED3">
              <w:rPr>
                <w:sz w:val="20"/>
                <w:lang w:eastAsia="en-GB"/>
              </w:rPr>
              <w:t>/</w:t>
            </w:r>
            <w:r>
              <w:rPr>
                <w:sz w:val="20"/>
                <w:lang w:eastAsia="en-GB"/>
              </w:rPr>
              <w:br/>
            </w:r>
            <w:r w:rsidR="00D77209">
              <w:rPr>
                <w:sz w:val="20"/>
                <w:lang w:eastAsia="en-GB"/>
              </w:rPr>
              <w:t>state 2</w:t>
            </w:r>
            <w:r w:rsidR="00307ED3">
              <w:rPr>
                <w:sz w:val="20"/>
                <w:lang w:eastAsia="en-GB"/>
              </w:rPr>
              <w:t xml:space="preserve"> operation</w:t>
            </w:r>
          </w:p>
        </w:tc>
      </w:tr>
      <w:tr w:rsidR="00112BEA" w:rsidRPr="0092688C" w14:paraId="090B2E4B" w14:textId="77777777" w:rsidTr="00B17377">
        <w:tc>
          <w:tcPr>
            <w:tcW w:w="704" w:type="dxa"/>
          </w:tcPr>
          <w:p w14:paraId="4988059D" w14:textId="7EE30540" w:rsidR="00112BEA" w:rsidRDefault="00112BEA" w:rsidP="00112BEA">
            <w:pPr>
              <w:spacing w:before="120"/>
              <w:jc w:val="left"/>
              <w:rPr>
                <w:sz w:val="20"/>
                <w:lang w:eastAsia="en-GB"/>
              </w:rPr>
            </w:pPr>
            <w:r>
              <w:rPr>
                <w:sz w:val="20"/>
                <w:lang w:eastAsia="en-GB"/>
              </w:rPr>
              <w:t>1</w:t>
            </w:r>
          </w:p>
        </w:tc>
        <w:tc>
          <w:tcPr>
            <w:tcW w:w="1441" w:type="dxa"/>
          </w:tcPr>
          <w:p w14:paraId="024C2E82" w14:textId="6A3B3D52" w:rsidR="00112BEA" w:rsidRPr="00DC23C0" w:rsidRDefault="00112BEA" w:rsidP="00112BEA">
            <w:pPr>
              <w:spacing w:before="120"/>
              <w:jc w:val="left"/>
              <w:rPr>
                <w:sz w:val="20"/>
                <w:lang w:val="en-US" w:eastAsia="en-GB" w:bidi="he-IL"/>
              </w:rPr>
            </w:pPr>
            <w:r>
              <w:rPr>
                <w:sz w:val="20"/>
                <w:lang w:val="en-US" w:eastAsia="en-GB" w:bidi="he-IL"/>
              </w:rPr>
              <w:t>30 IAC</w:t>
            </w:r>
          </w:p>
        </w:tc>
        <w:tc>
          <w:tcPr>
            <w:tcW w:w="1990" w:type="dxa"/>
          </w:tcPr>
          <w:p w14:paraId="3FA0D5DE" w14:textId="4D09B9E0" w:rsidR="00112BEA" w:rsidRPr="001F5FC0" w:rsidRDefault="00CE231A" w:rsidP="00112BEA">
            <w:pPr>
              <w:spacing w:before="120"/>
              <w:jc w:val="left"/>
              <w:rPr>
                <w:sz w:val="20"/>
                <w:rtl/>
                <w:lang w:val="en-US" w:eastAsia="en-GB" w:bidi="he-IL"/>
              </w:rPr>
            </w:pPr>
            <w:r>
              <w:rPr>
                <w:sz w:val="20"/>
                <w:lang w:eastAsia="en-GB"/>
              </w:rPr>
              <w:t>31</w:t>
            </w:r>
            <w:r w:rsidR="00112BEA">
              <w:rPr>
                <w:sz w:val="20"/>
                <w:lang w:eastAsia="en-GB"/>
              </w:rPr>
              <w:t>.5</w:t>
            </w:r>
            <w:r w:rsidR="00112BEA">
              <w:rPr>
                <w:sz w:val="20"/>
                <w:lang w:val="en-US" w:eastAsia="en-GB" w:bidi="he-IL"/>
              </w:rPr>
              <w:t xml:space="preserve"> IAC</w:t>
            </w:r>
          </w:p>
        </w:tc>
        <w:tc>
          <w:tcPr>
            <w:tcW w:w="892" w:type="dxa"/>
          </w:tcPr>
          <w:p w14:paraId="183978AD" w14:textId="2BFB10F4" w:rsidR="00112BEA" w:rsidRPr="006C3E58" w:rsidRDefault="00112BEA" w:rsidP="00112BEA">
            <w:pPr>
              <w:spacing w:before="120"/>
              <w:jc w:val="left"/>
              <w:rPr>
                <w:sz w:val="20"/>
                <w:lang w:eastAsia="en-GB"/>
              </w:rPr>
            </w:pPr>
            <w:r w:rsidRPr="00296487">
              <w:rPr>
                <w:sz w:val="20"/>
                <w:lang w:eastAsia="en-GB"/>
              </w:rPr>
              <w:t>Yes</w:t>
            </w:r>
          </w:p>
        </w:tc>
        <w:tc>
          <w:tcPr>
            <w:tcW w:w="1441" w:type="dxa"/>
          </w:tcPr>
          <w:p w14:paraId="6FD732DA" w14:textId="5638965E" w:rsidR="00112BEA" w:rsidRPr="005837D8" w:rsidRDefault="00112BEA" w:rsidP="00112BEA">
            <w:pPr>
              <w:spacing w:before="120"/>
              <w:jc w:val="left"/>
              <w:rPr>
                <w:b/>
                <w:bCs/>
                <w:sz w:val="20"/>
                <w:lang w:eastAsia="en-GB"/>
              </w:rPr>
            </w:pPr>
            <w:r w:rsidRPr="00296487">
              <w:rPr>
                <w:sz w:val="20"/>
                <w:lang w:eastAsia="en-GB"/>
              </w:rPr>
              <w:t>Yes</w:t>
            </w:r>
          </w:p>
        </w:tc>
        <w:tc>
          <w:tcPr>
            <w:tcW w:w="1441" w:type="dxa"/>
          </w:tcPr>
          <w:p w14:paraId="2DC6C344" w14:textId="7A59E729" w:rsidR="00112BEA" w:rsidRDefault="00112BEA" w:rsidP="00112BEA">
            <w:pPr>
              <w:spacing w:before="120"/>
              <w:jc w:val="left"/>
              <w:rPr>
                <w:sz w:val="20"/>
                <w:lang w:eastAsia="en-GB"/>
              </w:rPr>
            </w:pPr>
            <w:proofErr w:type="spellStart"/>
            <w:r>
              <w:rPr>
                <w:sz w:val="20"/>
                <w:lang w:eastAsia="en-GB"/>
              </w:rPr>
              <w:t>58s</w:t>
            </w:r>
            <w:proofErr w:type="spellEnd"/>
          </w:p>
        </w:tc>
        <w:tc>
          <w:tcPr>
            <w:tcW w:w="1442" w:type="dxa"/>
            <w:gridSpan w:val="2"/>
          </w:tcPr>
          <w:p w14:paraId="3D3DDB19" w14:textId="4DBCB92E" w:rsidR="00112BEA" w:rsidRDefault="00112BEA" w:rsidP="00112BEA">
            <w:pPr>
              <w:spacing w:before="120"/>
              <w:jc w:val="left"/>
              <w:rPr>
                <w:sz w:val="20"/>
                <w:rtl/>
                <w:lang w:eastAsia="en-GB" w:bidi="he-IL"/>
              </w:rPr>
            </w:pPr>
            <w:r>
              <w:rPr>
                <w:sz w:val="20"/>
                <w:lang w:eastAsia="en-GB" w:bidi="he-IL"/>
              </w:rPr>
              <w:t>1 &gt; 2 &gt; 1</w:t>
            </w:r>
          </w:p>
        </w:tc>
      </w:tr>
      <w:tr w:rsidR="00112BEA" w:rsidRPr="0092688C" w14:paraId="3C7B8C4B" w14:textId="77777777" w:rsidTr="00B17377">
        <w:tc>
          <w:tcPr>
            <w:tcW w:w="704" w:type="dxa"/>
          </w:tcPr>
          <w:p w14:paraId="13A24CAA" w14:textId="664D5A10" w:rsidR="00112BEA" w:rsidRDefault="00112BEA" w:rsidP="00112BEA">
            <w:pPr>
              <w:spacing w:before="120"/>
              <w:jc w:val="left"/>
              <w:rPr>
                <w:sz w:val="20"/>
                <w:lang w:eastAsia="en-GB"/>
              </w:rPr>
            </w:pPr>
            <w:r>
              <w:rPr>
                <w:sz w:val="20"/>
                <w:lang w:eastAsia="en-GB"/>
              </w:rPr>
              <w:t>2</w:t>
            </w:r>
          </w:p>
        </w:tc>
        <w:tc>
          <w:tcPr>
            <w:tcW w:w="1441" w:type="dxa"/>
          </w:tcPr>
          <w:p w14:paraId="5463D752" w14:textId="5AF55541" w:rsidR="00112BEA" w:rsidRDefault="00112BEA" w:rsidP="00112BEA">
            <w:pPr>
              <w:spacing w:before="120"/>
              <w:jc w:val="left"/>
              <w:rPr>
                <w:sz w:val="20"/>
                <w:lang w:eastAsia="en-GB"/>
              </w:rPr>
            </w:pPr>
            <w:r>
              <w:rPr>
                <w:sz w:val="20"/>
                <w:lang w:val="en-US" w:eastAsia="en-GB" w:bidi="he-IL"/>
              </w:rPr>
              <w:t>30 IAC</w:t>
            </w:r>
          </w:p>
        </w:tc>
        <w:tc>
          <w:tcPr>
            <w:tcW w:w="1990" w:type="dxa"/>
          </w:tcPr>
          <w:p w14:paraId="15483C29" w14:textId="723A513D" w:rsidR="00112BEA" w:rsidRDefault="00CE231A" w:rsidP="00112BEA">
            <w:pPr>
              <w:spacing w:before="120"/>
              <w:jc w:val="left"/>
              <w:rPr>
                <w:sz w:val="20"/>
                <w:lang w:eastAsia="en-GB"/>
              </w:rPr>
            </w:pPr>
            <w:r>
              <w:rPr>
                <w:sz w:val="20"/>
                <w:lang w:eastAsia="en-GB"/>
              </w:rPr>
              <w:t>33</w:t>
            </w:r>
            <w:r w:rsidR="00112BEA">
              <w:rPr>
                <w:sz w:val="20"/>
                <w:lang w:eastAsia="en-GB"/>
              </w:rPr>
              <w:t xml:space="preserve"> IAC</w:t>
            </w:r>
          </w:p>
        </w:tc>
        <w:tc>
          <w:tcPr>
            <w:tcW w:w="892" w:type="dxa"/>
          </w:tcPr>
          <w:p w14:paraId="0F389C6E" w14:textId="59C62F04" w:rsidR="00112BEA" w:rsidRPr="00C76B5B" w:rsidRDefault="00112BEA" w:rsidP="00112BEA">
            <w:pPr>
              <w:spacing w:before="120"/>
              <w:jc w:val="left"/>
              <w:rPr>
                <w:b/>
                <w:bCs/>
                <w:sz w:val="20"/>
                <w:lang w:eastAsia="en-GB"/>
              </w:rPr>
            </w:pPr>
            <w:r w:rsidRPr="00296487">
              <w:rPr>
                <w:sz w:val="20"/>
                <w:lang w:eastAsia="en-GB"/>
              </w:rPr>
              <w:t>Yes</w:t>
            </w:r>
          </w:p>
        </w:tc>
        <w:tc>
          <w:tcPr>
            <w:tcW w:w="1441" w:type="dxa"/>
          </w:tcPr>
          <w:p w14:paraId="09D5EFE5" w14:textId="55E39D1E" w:rsidR="00112BEA" w:rsidRPr="005837D8" w:rsidRDefault="00112BEA" w:rsidP="00112BEA">
            <w:pPr>
              <w:spacing w:before="120"/>
              <w:jc w:val="left"/>
              <w:rPr>
                <w:b/>
                <w:bCs/>
                <w:sz w:val="20"/>
                <w:lang w:eastAsia="en-GB"/>
              </w:rPr>
            </w:pPr>
            <w:r w:rsidRPr="00296487">
              <w:rPr>
                <w:sz w:val="20"/>
                <w:lang w:eastAsia="en-GB"/>
              </w:rPr>
              <w:t>Yes</w:t>
            </w:r>
          </w:p>
        </w:tc>
        <w:tc>
          <w:tcPr>
            <w:tcW w:w="1441" w:type="dxa"/>
          </w:tcPr>
          <w:p w14:paraId="6F60E60D" w14:textId="47109059" w:rsidR="00112BEA" w:rsidRDefault="00112BEA" w:rsidP="00112BEA">
            <w:pPr>
              <w:spacing w:before="120"/>
              <w:jc w:val="left"/>
              <w:rPr>
                <w:sz w:val="20"/>
                <w:lang w:eastAsia="en-GB"/>
              </w:rPr>
            </w:pPr>
            <w:proofErr w:type="spellStart"/>
            <w:r>
              <w:rPr>
                <w:sz w:val="20"/>
                <w:lang w:eastAsia="en-GB"/>
              </w:rPr>
              <w:t>58s</w:t>
            </w:r>
            <w:proofErr w:type="spellEnd"/>
          </w:p>
        </w:tc>
        <w:tc>
          <w:tcPr>
            <w:tcW w:w="1442" w:type="dxa"/>
            <w:gridSpan w:val="2"/>
          </w:tcPr>
          <w:p w14:paraId="736673F6" w14:textId="0116BA5B" w:rsidR="00112BEA" w:rsidRDefault="00112BEA" w:rsidP="00112BEA">
            <w:pPr>
              <w:spacing w:before="120"/>
              <w:jc w:val="left"/>
              <w:rPr>
                <w:sz w:val="20"/>
                <w:lang w:eastAsia="en-GB"/>
              </w:rPr>
            </w:pPr>
            <w:r>
              <w:rPr>
                <w:sz w:val="20"/>
                <w:lang w:eastAsia="en-GB" w:bidi="he-IL"/>
              </w:rPr>
              <w:t>1 &gt; 2 &gt; 1</w:t>
            </w:r>
          </w:p>
        </w:tc>
      </w:tr>
      <w:tr w:rsidR="00112BEA" w:rsidRPr="0092688C" w14:paraId="63BEE534" w14:textId="77777777" w:rsidTr="00B17377">
        <w:tc>
          <w:tcPr>
            <w:tcW w:w="704" w:type="dxa"/>
          </w:tcPr>
          <w:p w14:paraId="62257910" w14:textId="408514B8" w:rsidR="00112BEA" w:rsidRDefault="00112BEA" w:rsidP="00112BEA">
            <w:pPr>
              <w:spacing w:before="120"/>
              <w:jc w:val="left"/>
              <w:rPr>
                <w:sz w:val="20"/>
                <w:lang w:eastAsia="en-GB"/>
              </w:rPr>
            </w:pPr>
            <w:r>
              <w:rPr>
                <w:sz w:val="20"/>
                <w:lang w:eastAsia="en-GB"/>
              </w:rPr>
              <w:t>3</w:t>
            </w:r>
          </w:p>
        </w:tc>
        <w:tc>
          <w:tcPr>
            <w:tcW w:w="1441" w:type="dxa"/>
          </w:tcPr>
          <w:p w14:paraId="52A238D9" w14:textId="464B1BB4" w:rsidR="00112BEA" w:rsidRDefault="00112BEA" w:rsidP="00112BEA">
            <w:pPr>
              <w:spacing w:before="120"/>
              <w:jc w:val="left"/>
              <w:rPr>
                <w:sz w:val="20"/>
                <w:lang w:eastAsia="en-GB"/>
              </w:rPr>
            </w:pPr>
            <w:r>
              <w:rPr>
                <w:sz w:val="20"/>
                <w:lang w:val="en-US" w:eastAsia="en-GB" w:bidi="he-IL"/>
              </w:rPr>
              <w:t>30 IAC</w:t>
            </w:r>
          </w:p>
        </w:tc>
        <w:tc>
          <w:tcPr>
            <w:tcW w:w="1990" w:type="dxa"/>
          </w:tcPr>
          <w:p w14:paraId="346BB519" w14:textId="49F79991" w:rsidR="00112BEA" w:rsidRDefault="00CE231A" w:rsidP="00112BEA">
            <w:pPr>
              <w:spacing w:before="120"/>
              <w:jc w:val="left"/>
              <w:rPr>
                <w:sz w:val="20"/>
                <w:lang w:eastAsia="en-GB"/>
              </w:rPr>
            </w:pPr>
            <w:r>
              <w:rPr>
                <w:sz w:val="20"/>
                <w:lang w:eastAsia="en-GB"/>
              </w:rPr>
              <w:t>36</w:t>
            </w:r>
            <w:r w:rsidR="00112BEA">
              <w:rPr>
                <w:sz w:val="20"/>
                <w:lang w:eastAsia="en-GB"/>
              </w:rPr>
              <w:t xml:space="preserve"> IAC</w:t>
            </w:r>
          </w:p>
        </w:tc>
        <w:tc>
          <w:tcPr>
            <w:tcW w:w="892" w:type="dxa"/>
          </w:tcPr>
          <w:p w14:paraId="230F58E0" w14:textId="23068625" w:rsidR="00112BEA" w:rsidRPr="00C76B5B" w:rsidRDefault="00112BEA" w:rsidP="00112BEA">
            <w:pPr>
              <w:spacing w:before="120"/>
              <w:jc w:val="left"/>
              <w:rPr>
                <w:b/>
                <w:bCs/>
                <w:sz w:val="20"/>
                <w:lang w:eastAsia="en-GB"/>
              </w:rPr>
            </w:pPr>
            <w:r w:rsidRPr="00296487">
              <w:rPr>
                <w:sz w:val="20"/>
                <w:lang w:eastAsia="en-GB"/>
              </w:rPr>
              <w:t>Yes</w:t>
            </w:r>
          </w:p>
        </w:tc>
        <w:tc>
          <w:tcPr>
            <w:tcW w:w="1441" w:type="dxa"/>
          </w:tcPr>
          <w:p w14:paraId="1ED14638" w14:textId="21985C29" w:rsidR="00112BEA" w:rsidRPr="005837D8" w:rsidRDefault="00112BEA" w:rsidP="00112BEA">
            <w:pPr>
              <w:spacing w:before="120"/>
              <w:jc w:val="left"/>
              <w:rPr>
                <w:b/>
                <w:bCs/>
                <w:sz w:val="20"/>
                <w:lang w:eastAsia="en-GB"/>
              </w:rPr>
            </w:pPr>
            <w:r w:rsidRPr="00296487">
              <w:rPr>
                <w:sz w:val="20"/>
                <w:lang w:eastAsia="en-GB"/>
              </w:rPr>
              <w:t>Yes</w:t>
            </w:r>
          </w:p>
        </w:tc>
        <w:tc>
          <w:tcPr>
            <w:tcW w:w="1441" w:type="dxa"/>
          </w:tcPr>
          <w:p w14:paraId="5D7F98B3" w14:textId="617E70BC" w:rsidR="00112BEA" w:rsidRDefault="00112BEA" w:rsidP="00112BEA">
            <w:pPr>
              <w:spacing w:before="120"/>
              <w:jc w:val="left"/>
              <w:rPr>
                <w:sz w:val="20"/>
                <w:lang w:eastAsia="en-GB"/>
              </w:rPr>
            </w:pPr>
            <w:proofErr w:type="spellStart"/>
            <w:r>
              <w:rPr>
                <w:sz w:val="20"/>
                <w:lang w:eastAsia="en-GB"/>
              </w:rPr>
              <w:t>58s</w:t>
            </w:r>
            <w:proofErr w:type="spellEnd"/>
          </w:p>
        </w:tc>
        <w:tc>
          <w:tcPr>
            <w:tcW w:w="1442" w:type="dxa"/>
            <w:gridSpan w:val="2"/>
          </w:tcPr>
          <w:p w14:paraId="0311FA60" w14:textId="42F10928" w:rsidR="00112BEA" w:rsidRDefault="00112BEA" w:rsidP="00112BEA">
            <w:pPr>
              <w:spacing w:before="120"/>
              <w:jc w:val="left"/>
              <w:rPr>
                <w:sz w:val="20"/>
                <w:lang w:eastAsia="en-GB"/>
              </w:rPr>
            </w:pPr>
            <w:r>
              <w:rPr>
                <w:sz w:val="20"/>
                <w:lang w:eastAsia="en-GB" w:bidi="he-IL"/>
              </w:rPr>
              <w:t>1 &gt; 2 &gt; 1</w:t>
            </w:r>
          </w:p>
        </w:tc>
      </w:tr>
      <w:tr w:rsidR="00CE231A" w:rsidRPr="0092688C" w14:paraId="051590F0" w14:textId="77777777" w:rsidTr="00B17377">
        <w:tc>
          <w:tcPr>
            <w:tcW w:w="704" w:type="dxa"/>
          </w:tcPr>
          <w:p w14:paraId="2D6BDBCD" w14:textId="4C78A8D1" w:rsidR="00CE231A" w:rsidRDefault="00CE231A" w:rsidP="00CE231A">
            <w:pPr>
              <w:spacing w:before="120"/>
              <w:jc w:val="left"/>
              <w:rPr>
                <w:sz w:val="20"/>
                <w:lang w:eastAsia="en-GB"/>
              </w:rPr>
            </w:pPr>
            <w:r>
              <w:rPr>
                <w:sz w:val="20"/>
                <w:lang w:eastAsia="en-GB"/>
              </w:rPr>
              <w:t>4</w:t>
            </w:r>
          </w:p>
        </w:tc>
        <w:tc>
          <w:tcPr>
            <w:tcW w:w="1441" w:type="dxa"/>
          </w:tcPr>
          <w:p w14:paraId="1DDC2523" w14:textId="2AEEC14C" w:rsidR="00CE231A" w:rsidRDefault="00CE231A" w:rsidP="00CE231A">
            <w:pPr>
              <w:spacing w:before="120"/>
              <w:jc w:val="left"/>
              <w:rPr>
                <w:sz w:val="20"/>
                <w:lang w:eastAsia="en-GB"/>
              </w:rPr>
            </w:pPr>
            <w:r>
              <w:rPr>
                <w:sz w:val="20"/>
                <w:lang w:val="en-US" w:eastAsia="en-GB" w:bidi="he-IL"/>
              </w:rPr>
              <w:t>30 IAC</w:t>
            </w:r>
          </w:p>
        </w:tc>
        <w:tc>
          <w:tcPr>
            <w:tcW w:w="1990" w:type="dxa"/>
          </w:tcPr>
          <w:p w14:paraId="21896524" w14:textId="03CDC153" w:rsidR="00CE231A" w:rsidRDefault="00CE231A" w:rsidP="00CE231A">
            <w:pPr>
              <w:spacing w:before="120"/>
              <w:jc w:val="left"/>
              <w:rPr>
                <w:sz w:val="20"/>
                <w:lang w:eastAsia="en-GB"/>
              </w:rPr>
            </w:pPr>
            <w:r>
              <w:rPr>
                <w:sz w:val="20"/>
                <w:lang w:eastAsia="en-GB"/>
              </w:rPr>
              <w:t>31.5</w:t>
            </w:r>
            <w:r>
              <w:rPr>
                <w:sz w:val="20"/>
                <w:lang w:val="en-US" w:eastAsia="en-GB" w:bidi="he-IL"/>
              </w:rPr>
              <w:t xml:space="preserve"> IAC</w:t>
            </w:r>
          </w:p>
        </w:tc>
        <w:tc>
          <w:tcPr>
            <w:tcW w:w="892" w:type="dxa"/>
          </w:tcPr>
          <w:p w14:paraId="2EF9DD1D" w14:textId="4C54FD2D" w:rsidR="00CE231A" w:rsidRPr="00C76B5B" w:rsidRDefault="00CE231A" w:rsidP="00CE231A">
            <w:pPr>
              <w:spacing w:before="120"/>
              <w:jc w:val="left"/>
              <w:rPr>
                <w:b/>
                <w:bCs/>
                <w:sz w:val="20"/>
                <w:lang w:eastAsia="en-GB"/>
              </w:rPr>
            </w:pPr>
            <w:r w:rsidRPr="00296487">
              <w:rPr>
                <w:sz w:val="20"/>
                <w:lang w:eastAsia="en-GB"/>
              </w:rPr>
              <w:t>Yes</w:t>
            </w:r>
          </w:p>
        </w:tc>
        <w:tc>
          <w:tcPr>
            <w:tcW w:w="1441" w:type="dxa"/>
          </w:tcPr>
          <w:p w14:paraId="42A45C81" w14:textId="41895467" w:rsidR="00CE231A" w:rsidRPr="005837D8" w:rsidRDefault="00CE231A" w:rsidP="00CE231A">
            <w:pPr>
              <w:spacing w:before="120"/>
              <w:jc w:val="left"/>
              <w:rPr>
                <w:b/>
                <w:bCs/>
                <w:sz w:val="20"/>
                <w:lang w:eastAsia="en-GB"/>
              </w:rPr>
            </w:pPr>
            <w:r w:rsidRPr="00296487">
              <w:rPr>
                <w:sz w:val="20"/>
                <w:lang w:eastAsia="en-GB"/>
              </w:rPr>
              <w:t>Yes</w:t>
            </w:r>
          </w:p>
        </w:tc>
        <w:tc>
          <w:tcPr>
            <w:tcW w:w="1441" w:type="dxa"/>
          </w:tcPr>
          <w:p w14:paraId="367D98D4" w14:textId="4AB7C44C" w:rsidR="00CE231A" w:rsidRDefault="00CE231A" w:rsidP="00CE231A">
            <w:pPr>
              <w:spacing w:before="120"/>
              <w:jc w:val="left"/>
              <w:rPr>
                <w:sz w:val="20"/>
                <w:lang w:eastAsia="en-GB"/>
              </w:rPr>
            </w:pPr>
            <w:proofErr w:type="spellStart"/>
            <w:r>
              <w:rPr>
                <w:sz w:val="20"/>
                <w:lang w:eastAsia="en-GB"/>
              </w:rPr>
              <w:t>58s</w:t>
            </w:r>
            <w:proofErr w:type="spellEnd"/>
          </w:p>
        </w:tc>
        <w:tc>
          <w:tcPr>
            <w:tcW w:w="1442" w:type="dxa"/>
            <w:gridSpan w:val="2"/>
          </w:tcPr>
          <w:p w14:paraId="0B5CE04D" w14:textId="33F9107C" w:rsidR="00CE231A" w:rsidRDefault="00CE231A" w:rsidP="00CE231A">
            <w:pPr>
              <w:spacing w:before="120"/>
              <w:jc w:val="left"/>
              <w:rPr>
                <w:sz w:val="20"/>
                <w:lang w:eastAsia="en-GB"/>
              </w:rPr>
            </w:pPr>
            <w:r>
              <w:rPr>
                <w:sz w:val="20"/>
                <w:lang w:eastAsia="en-GB" w:bidi="he-IL"/>
              </w:rPr>
              <w:t>1 &gt; 2 &gt; 1</w:t>
            </w:r>
          </w:p>
        </w:tc>
      </w:tr>
      <w:tr w:rsidR="00CE231A" w:rsidRPr="0092688C" w14:paraId="40B2523A" w14:textId="77777777" w:rsidTr="00B17377">
        <w:tc>
          <w:tcPr>
            <w:tcW w:w="704" w:type="dxa"/>
          </w:tcPr>
          <w:p w14:paraId="22E2A941" w14:textId="4BF128D3" w:rsidR="00CE231A" w:rsidRDefault="00CE231A" w:rsidP="00CE231A">
            <w:pPr>
              <w:spacing w:before="120"/>
              <w:jc w:val="left"/>
              <w:rPr>
                <w:sz w:val="20"/>
                <w:lang w:eastAsia="en-GB"/>
              </w:rPr>
            </w:pPr>
            <w:r>
              <w:rPr>
                <w:sz w:val="20"/>
                <w:lang w:eastAsia="en-GB"/>
              </w:rPr>
              <w:t>5</w:t>
            </w:r>
          </w:p>
        </w:tc>
        <w:tc>
          <w:tcPr>
            <w:tcW w:w="1441" w:type="dxa"/>
          </w:tcPr>
          <w:p w14:paraId="6C83EE37" w14:textId="01F5E198" w:rsidR="00CE231A" w:rsidRDefault="00CE231A" w:rsidP="00CE231A">
            <w:pPr>
              <w:spacing w:before="120"/>
              <w:jc w:val="left"/>
              <w:rPr>
                <w:sz w:val="20"/>
                <w:lang w:eastAsia="en-GB"/>
              </w:rPr>
            </w:pPr>
            <w:r>
              <w:rPr>
                <w:sz w:val="20"/>
                <w:lang w:val="en-US" w:eastAsia="en-GB" w:bidi="he-IL"/>
              </w:rPr>
              <w:t>30 IAC</w:t>
            </w:r>
          </w:p>
        </w:tc>
        <w:tc>
          <w:tcPr>
            <w:tcW w:w="1990" w:type="dxa"/>
          </w:tcPr>
          <w:p w14:paraId="1C569863" w14:textId="141FF408" w:rsidR="00CE231A" w:rsidRDefault="00CE231A" w:rsidP="00CE231A">
            <w:pPr>
              <w:spacing w:before="120"/>
              <w:jc w:val="left"/>
              <w:rPr>
                <w:sz w:val="20"/>
                <w:lang w:eastAsia="en-GB"/>
              </w:rPr>
            </w:pPr>
            <w:r>
              <w:rPr>
                <w:sz w:val="20"/>
                <w:lang w:eastAsia="en-GB"/>
              </w:rPr>
              <w:t>33 IAC</w:t>
            </w:r>
          </w:p>
        </w:tc>
        <w:tc>
          <w:tcPr>
            <w:tcW w:w="892" w:type="dxa"/>
          </w:tcPr>
          <w:p w14:paraId="4120D0BA" w14:textId="738188FA" w:rsidR="00CE231A" w:rsidRPr="00C76B5B" w:rsidRDefault="00CE231A" w:rsidP="00CE231A">
            <w:pPr>
              <w:spacing w:before="120"/>
              <w:jc w:val="left"/>
              <w:rPr>
                <w:b/>
                <w:bCs/>
                <w:sz w:val="20"/>
                <w:lang w:eastAsia="en-GB"/>
              </w:rPr>
            </w:pPr>
            <w:r w:rsidRPr="00296487">
              <w:rPr>
                <w:sz w:val="20"/>
                <w:lang w:eastAsia="en-GB"/>
              </w:rPr>
              <w:t>Yes</w:t>
            </w:r>
          </w:p>
        </w:tc>
        <w:tc>
          <w:tcPr>
            <w:tcW w:w="1441" w:type="dxa"/>
          </w:tcPr>
          <w:p w14:paraId="22F44358" w14:textId="2AD0B13D" w:rsidR="00CE231A" w:rsidRPr="005837D8" w:rsidRDefault="00CE231A" w:rsidP="00CE231A">
            <w:pPr>
              <w:spacing w:before="120"/>
              <w:jc w:val="left"/>
              <w:rPr>
                <w:b/>
                <w:bCs/>
                <w:sz w:val="20"/>
                <w:lang w:eastAsia="en-GB"/>
              </w:rPr>
            </w:pPr>
            <w:r w:rsidRPr="00296487">
              <w:rPr>
                <w:sz w:val="20"/>
                <w:lang w:eastAsia="en-GB"/>
              </w:rPr>
              <w:t>Yes</w:t>
            </w:r>
          </w:p>
        </w:tc>
        <w:tc>
          <w:tcPr>
            <w:tcW w:w="1441" w:type="dxa"/>
          </w:tcPr>
          <w:p w14:paraId="0FC83D4C" w14:textId="06F275F3" w:rsidR="00CE231A" w:rsidRDefault="00CE231A" w:rsidP="00CE231A">
            <w:pPr>
              <w:spacing w:before="120"/>
              <w:jc w:val="left"/>
              <w:rPr>
                <w:sz w:val="20"/>
                <w:lang w:eastAsia="en-GB"/>
              </w:rPr>
            </w:pPr>
            <w:proofErr w:type="spellStart"/>
            <w:r>
              <w:rPr>
                <w:sz w:val="20"/>
                <w:lang w:eastAsia="en-GB"/>
              </w:rPr>
              <w:t>58s</w:t>
            </w:r>
            <w:proofErr w:type="spellEnd"/>
          </w:p>
        </w:tc>
        <w:tc>
          <w:tcPr>
            <w:tcW w:w="1442" w:type="dxa"/>
            <w:gridSpan w:val="2"/>
          </w:tcPr>
          <w:p w14:paraId="0FE4342D" w14:textId="74FA2D6D" w:rsidR="00CE231A" w:rsidRDefault="00CE231A" w:rsidP="00CE231A">
            <w:pPr>
              <w:spacing w:before="120"/>
              <w:jc w:val="left"/>
              <w:rPr>
                <w:sz w:val="20"/>
                <w:lang w:eastAsia="en-GB"/>
              </w:rPr>
            </w:pPr>
            <w:r>
              <w:rPr>
                <w:sz w:val="20"/>
                <w:lang w:eastAsia="en-GB" w:bidi="he-IL"/>
              </w:rPr>
              <w:t>1 &gt; 2 &gt; 1</w:t>
            </w:r>
          </w:p>
        </w:tc>
      </w:tr>
      <w:tr w:rsidR="00CE231A" w:rsidRPr="0092688C" w14:paraId="6BD90007" w14:textId="77777777" w:rsidTr="00B17377">
        <w:tc>
          <w:tcPr>
            <w:tcW w:w="704" w:type="dxa"/>
            <w:tcBorders>
              <w:bottom w:val="single" w:sz="4" w:space="0" w:color="auto"/>
            </w:tcBorders>
          </w:tcPr>
          <w:p w14:paraId="14095789" w14:textId="7DB80AC1" w:rsidR="00CE231A" w:rsidRDefault="00CE231A" w:rsidP="00CE231A">
            <w:pPr>
              <w:spacing w:before="120"/>
              <w:jc w:val="left"/>
              <w:rPr>
                <w:sz w:val="20"/>
                <w:lang w:eastAsia="en-GB"/>
              </w:rPr>
            </w:pPr>
            <w:r>
              <w:rPr>
                <w:sz w:val="20"/>
                <w:lang w:eastAsia="en-GB"/>
              </w:rPr>
              <w:t>6</w:t>
            </w:r>
          </w:p>
        </w:tc>
        <w:tc>
          <w:tcPr>
            <w:tcW w:w="1441" w:type="dxa"/>
            <w:tcBorders>
              <w:bottom w:val="single" w:sz="4" w:space="0" w:color="auto"/>
            </w:tcBorders>
          </w:tcPr>
          <w:p w14:paraId="456FDBCA" w14:textId="2D512252" w:rsidR="00CE231A" w:rsidRDefault="00CE231A" w:rsidP="00CE231A">
            <w:pPr>
              <w:spacing w:before="120"/>
              <w:jc w:val="left"/>
              <w:rPr>
                <w:sz w:val="20"/>
                <w:lang w:eastAsia="en-GB"/>
              </w:rPr>
            </w:pPr>
            <w:r>
              <w:rPr>
                <w:sz w:val="20"/>
                <w:lang w:val="en-US" w:eastAsia="en-GB" w:bidi="he-IL"/>
              </w:rPr>
              <w:t>30 IAC</w:t>
            </w:r>
          </w:p>
        </w:tc>
        <w:tc>
          <w:tcPr>
            <w:tcW w:w="1990" w:type="dxa"/>
            <w:tcBorders>
              <w:bottom w:val="single" w:sz="4" w:space="0" w:color="auto"/>
            </w:tcBorders>
          </w:tcPr>
          <w:p w14:paraId="6F4FB6FC" w14:textId="6F4A45FD" w:rsidR="00CE231A" w:rsidRDefault="00CE231A" w:rsidP="00CE231A">
            <w:pPr>
              <w:spacing w:before="120"/>
              <w:jc w:val="left"/>
              <w:rPr>
                <w:sz w:val="20"/>
                <w:lang w:eastAsia="en-GB"/>
              </w:rPr>
            </w:pPr>
            <w:r>
              <w:rPr>
                <w:sz w:val="20"/>
                <w:lang w:eastAsia="en-GB"/>
              </w:rPr>
              <w:t>36 IAC</w:t>
            </w:r>
          </w:p>
        </w:tc>
        <w:tc>
          <w:tcPr>
            <w:tcW w:w="892" w:type="dxa"/>
            <w:tcBorders>
              <w:bottom w:val="single" w:sz="4" w:space="0" w:color="auto"/>
            </w:tcBorders>
          </w:tcPr>
          <w:p w14:paraId="602BE33F" w14:textId="4B70D2A9" w:rsidR="00CE231A" w:rsidRPr="00C76B5B" w:rsidRDefault="00CE231A" w:rsidP="00CE231A">
            <w:pPr>
              <w:spacing w:before="120"/>
              <w:jc w:val="left"/>
              <w:rPr>
                <w:b/>
                <w:bCs/>
                <w:sz w:val="20"/>
                <w:lang w:eastAsia="en-GB"/>
              </w:rPr>
            </w:pPr>
            <w:r w:rsidRPr="00296487">
              <w:rPr>
                <w:sz w:val="20"/>
                <w:lang w:eastAsia="en-GB"/>
              </w:rPr>
              <w:t>Yes</w:t>
            </w:r>
          </w:p>
        </w:tc>
        <w:tc>
          <w:tcPr>
            <w:tcW w:w="1441" w:type="dxa"/>
            <w:tcBorders>
              <w:bottom w:val="single" w:sz="4" w:space="0" w:color="auto"/>
            </w:tcBorders>
          </w:tcPr>
          <w:p w14:paraId="0EB9D1EA" w14:textId="704F89D5" w:rsidR="00CE231A" w:rsidRPr="005837D8" w:rsidRDefault="00CE231A" w:rsidP="00CE231A">
            <w:pPr>
              <w:spacing w:before="120"/>
              <w:jc w:val="left"/>
              <w:rPr>
                <w:b/>
                <w:bCs/>
                <w:sz w:val="20"/>
                <w:lang w:eastAsia="en-GB"/>
              </w:rPr>
            </w:pPr>
            <w:r w:rsidRPr="00296487">
              <w:rPr>
                <w:sz w:val="20"/>
                <w:lang w:eastAsia="en-GB"/>
              </w:rPr>
              <w:t>Yes</w:t>
            </w:r>
          </w:p>
        </w:tc>
        <w:tc>
          <w:tcPr>
            <w:tcW w:w="1441" w:type="dxa"/>
            <w:tcBorders>
              <w:bottom w:val="single" w:sz="4" w:space="0" w:color="auto"/>
            </w:tcBorders>
          </w:tcPr>
          <w:p w14:paraId="09B6B250" w14:textId="1EA392B1" w:rsidR="00CE231A" w:rsidRDefault="00CE231A" w:rsidP="00CE231A">
            <w:pPr>
              <w:spacing w:before="120"/>
              <w:jc w:val="left"/>
              <w:rPr>
                <w:sz w:val="20"/>
                <w:lang w:eastAsia="en-GB"/>
              </w:rPr>
            </w:pPr>
            <w:proofErr w:type="spellStart"/>
            <w:r>
              <w:rPr>
                <w:sz w:val="20"/>
                <w:lang w:eastAsia="en-GB"/>
              </w:rPr>
              <w:t>58s</w:t>
            </w:r>
            <w:proofErr w:type="spellEnd"/>
          </w:p>
        </w:tc>
        <w:tc>
          <w:tcPr>
            <w:tcW w:w="1442" w:type="dxa"/>
            <w:gridSpan w:val="2"/>
            <w:tcBorders>
              <w:bottom w:val="single" w:sz="4" w:space="0" w:color="auto"/>
            </w:tcBorders>
          </w:tcPr>
          <w:p w14:paraId="40E3524C" w14:textId="3CAD9A45" w:rsidR="00CE231A" w:rsidRDefault="00CE231A" w:rsidP="00CE231A">
            <w:pPr>
              <w:spacing w:before="120"/>
              <w:jc w:val="left"/>
              <w:rPr>
                <w:sz w:val="20"/>
                <w:lang w:eastAsia="en-GB"/>
              </w:rPr>
            </w:pPr>
            <w:r>
              <w:rPr>
                <w:sz w:val="20"/>
                <w:lang w:eastAsia="en-GB" w:bidi="he-IL"/>
              </w:rPr>
              <w:t>1 &gt; 2 &gt; 1</w:t>
            </w:r>
          </w:p>
        </w:tc>
      </w:tr>
      <w:tr w:rsidR="00383830" w:rsidRPr="0092688C" w14:paraId="6374C3BA" w14:textId="77777777" w:rsidTr="006B46E2">
        <w:tc>
          <w:tcPr>
            <w:tcW w:w="9351" w:type="dxa"/>
            <w:gridSpan w:val="8"/>
            <w:shd w:val="clear" w:color="auto" w:fill="DBE5F1" w:themeFill="accent1" w:themeFillTint="33"/>
          </w:tcPr>
          <w:p w14:paraId="0EBF7EEB" w14:textId="5CBCC8DC" w:rsidR="00383830" w:rsidRDefault="00383830" w:rsidP="00383830">
            <w:pPr>
              <w:spacing w:before="120"/>
              <w:jc w:val="left"/>
              <w:rPr>
                <w:sz w:val="20"/>
                <w:lang w:eastAsia="en-GB"/>
              </w:rPr>
            </w:pPr>
            <w:r>
              <w:rPr>
                <w:sz w:val="20"/>
                <w:lang w:eastAsia="en-GB"/>
              </w:rPr>
              <w:t>Test B</w:t>
            </w:r>
          </w:p>
        </w:tc>
      </w:tr>
      <w:tr w:rsidR="00112BEA" w:rsidRPr="0092688C" w14:paraId="3CB7B23E" w14:textId="77777777" w:rsidTr="00F66E6A">
        <w:tc>
          <w:tcPr>
            <w:tcW w:w="7933" w:type="dxa"/>
            <w:gridSpan w:val="7"/>
          </w:tcPr>
          <w:p w14:paraId="27CD5254" w14:textId="77777777" w:rsidR="00112BEA" w:rsidRDefault="00112BEA" w:rsidP="00112BEA">
            <w:pPr>
              <w:spacing w:before="120"/>
              <w:rPr>
                <w:sz w:val="20"/>
                <w:lang w:eastAsia="en-GB"/>
              </w:rPr>
            </w:pPr>
            <w:r>
              <w:rPr>
                <w:sz w:val="20"/>
                <w:lang w:eastAsia="en-GB"/>
              </w:rPr>
              <w:t>Nominal Export Limit:</w:t>
            </w:r>
          </w:p>
        </w:tc>
        <w:tc>
          <w:tcPr>
            <w:tcW w:w="1418" w:type="dxa"/>
          </w:tcPr>
          <w:p w14:paraId="0ADC33B1" w14:textId="5FBF9E10" w:rsidR="00112BEA" w:rsidRDefault="00112BEA" w:rsidP="00112BEA">
            <w:pPr>
              <w:spacing w:before="120"/>
              <w:rPr>
                <w:sz w:val="20"/>
                <w:lang w:eastAsia="en-GB"/>
              </w:rPr>
            </w:pPr>
            <w:proofErr w:type="spellStart"/>
            <w:r w:rsidRPr="00695171">
              <w:rPr>
                <w:sz w:val="20"/>
                <w:lang w:eastAsia="en-GB"/>
              </w:rPr>
              <w:t>38A</w:t>
            </w:r>
            <w:proofErr w:type="spellEnd"/>
          </w:p>
        </w:tc>
      </w:tr>
      <w:tr w:rsidR="00112BEA" w:rsidRPr="0092688C" w14:paraId="4C8FB03A" w14:textId="77777777" w:rsidTr="00F66E6A">
        <w:tc>
          <w:tcPr>
            <w:tcW w:w="7933" w:type="dxa"/>
            <w:gridSpan w:val="7"/>
          </w:tcPr>
          <w:p w14:paraId="6E3DBD0D" w14:textId="77777777" w:rsidR="00112BEA" w:rsidRDefault="00112BEA" w:rsidP="00112BEA">
            <w:pPr>
              <w:spacing w:before="120"/>
              <w:rPr>
                <w:sz w:val="20"/>
                <w:lang w:eastAsia="en-GB"/>
              </w:rPr>
            </w:pPr>
            <w:r>
              <w:rPr>
                <w:sz w:val="20"/>
                <w:lang w:eastAsia="en-GB"/>
              </w:rPr>
              <w:t>Nominal Import Limit</w:t>
            </w:r>
          </w:p>
        </w:tc>
        <w:tc>
          <w:tcPr>
            <w:tcW w:w="1418" w:type="dxa"/>
          </w:tcPr>
          <w:p w14:paraId="518A9555" w14:textId="3B8A192D" w:rsidR="00112BEA" w:rsidRDefault="00112BEA" w:rsidP="00112BEA">
            <w:pPr>
              <w:spacing w:before="120"/>
              <w:rPr>
                <w:sz w:val="20"/>
                <w:lang w:eastAsia="en-GB"/>
              </w:rPr>
            </w:pPr>
            <w:proofErr w:type="spellStart"/>
            <w:r w:rsidRPr="00695171">
              <w:rPr>
                <w:sz w:val="20"/>
                <w:lang w:eastAsia="en-GB"/>
              </w:rPr>
              <w:t>38A</w:t>
            </w:r>
            <w:proofErr w:type="spellEnd"/>
          </w:p>
        </w:tc>
      </w:tr>
      <w:tr w:rsidR="00383830" w:rsidRPr="0092688C" w14:paraId="56AB9F24" w14:textId="77777777" w:rsidTr="00B17377">
        <w:tc>
          <w:tcPr>
            <w:tcW w:w="704" w:type="dxa"/>
          </w:tcPr>
          <w:p w14:paraId="3F686C73" w14:textId="77777777" w:rsidR="00383830" w:rsidRPr="0092688C" w:rsidRDefault="00383830" w:rsidP="00383830">
            <w:pPr>
              <w:spacing w:before="120"/>
              <w:jc w:val="left"/>
              <w:rPr>
                <w:sz w:val="20"/>
                <w:lang w:eastAsia="en-GB"/>
              </w:rPr>
            </w:pPr>
            <w:r>
              <w:rPr>
                <w:sz w:val="20"/>
                <w:lang w:eastAsia="en-GB"/>
              </w:rPr>
              <w:t>No</w:t>
            </w:r>
          </w:p>
        </w:tc>
        <w:tc>
          <w:tcPr>
            <w:tcW w:w="1441" w:type="dxa"/>
          </w:tcPr>
          <w:p w14:paraId="24154747" w14:textId="77777777" w:rsidR="00383830" w:rsidRPr="0092688C" w:rsidRDefault="00383830" w:rsidP="00383830">
            <w:pPr>
              <w:spacing w:before="120"/>
              <w:jc w:val="left"/>
              <w:rPr>
                <w:sz w:val="20"/>
                <w:lang w:eastAsia="en-GB"/>
              </w:rPr>
            </w:pPr>
            <w:r>
              <w:rPr>
                <w:sz w:val="20"/>
                <w:lang w:eastAsia="en-GB"/>
              </w:rPr>
              <w:t>Starting level</w:t>
            </w:r>
          </w:p>
        </w:tc>
        <w:tc>
          <w:tcPr>
            <w:tcW w:w="1990" w:type="dxa"/>
          </w:tcPr>
          <w:p w14:paraId="5F5C3DEA" w14:textId="77777777" w:rsidR="00383830" w:rsidRPr="0092688C" w:rsidRDefault="00383830" w:rsidP="00383830">
            <w:pPr>
              <w:spacing w:before="120"/>
              <w:jc w:val="left"/>
              <w:rPr>
                <w:sz w:val="20"/>
                <w:lang w:eastAsia="en-GB"/>
              </w:rPr>
            </w:pPr>
            <w:r>
              <w:rPr>
                <w:sz w:val="20"/>
                <w:lang w:eastAsia="en-GB"/>
              </w:rPr>
              <w:t>Step value</w:t>
            </w:r>
          </w:p>
        </w:tc>
        <w:tc>
          <w:tcPr>
            <w:tcW w:w="892" w:type="dxa"/>
          </w:tcPr>
          <w:p w14:paraId="70C03304" w14:textId="77777777" w:rsidR="00383830" w:rsidRPr="0092688C" w:rsidRDefault="00383830" w:rsidP="00383830">
            <w:pPr>
              <w:spacing w:before="120"/>
              <w:jc w:val="left"/>
              <w:rPr>
                <w:sz w:val="20"/>
                <w:lang w:eastAsia="en-GB"/>
              </w:rPr>
            </w:pPr>
            <w:r w:rsidRPr="00C76B5B">
              <w:rPr>
                <w:b/>
                <w:bCs/>
                <w:sz w:val="20"/>
                <w:lang w:eastAsia="en-GB"/>
              </w:rPr>
              <w:t>CLS</w:t>
            </w:r>
            <w:r>
              <w:rPr>
                <w:sz w:val="20"/>
                <w:lang w:eastAsia="en-GB"/>
              </w:rPr>
              <w:t xml:space="preserve"> registers change in level?</w:t>
            </w:r>
          </w:p>
        </w:tc>
        <w:tc>
          <w:tcPr>
            <w:tcW w:w="1441" w:type="dxa"/>
          </w:tcPr>
          <w:p w14:paraId="187207B5" w14:textId="77777777" w:rsidR="00383830" w:rsidRPr="0092688C" w:rsidRDefault="00383830" w:rsidP="00383830">
            <w:pPr>
              <w:spacing w:before="120"/>
              <w:jc w:val="left"/>
              <w:rPr>
                <w:sz w:val="20"/>
                <w:lang w:eastAsia="en-GB"/>
              </w:rPr>
            </w:pPr>
            <w:r w:rsidRPr="00C76B5B">
              <w:rPr>
                <w:b/>
                <w:bCs/>
                <w:sz w:val="20"/>
                <w:lang w:eastAsia="en-GB"/>
              </w:rPr>
              <w:t>CLS</w:t>
            </w:r>
            <w:r>
              <w:rPr>
                <w:sz w:val="20"/>
                <w:lang w:eastAsia="en-GB"/>
              </w:rPr>
              <w:t xml:space="preserve"> and/or </w:t>
            </w:r>
            <w:r w:rsidRPr="002B07E1">
              <w:rPr>
                <w:b/>
                <w:bCs/>
                <w:sz w:val="20"/>
                <w:lang w:eastAsia="en-GB"/>
              </w:rPr>
              <w:t>Component</w:t>
            </w:r>
            <w:r>
              <w:rPr>
                <w:sz w:val="20"/>
                <w:lang w:eastAsia="en-GB"/>
              </w:rPr>
              <w:t xml:space="preserve"> and/or </w:t>
            </w:r>
            <w:r w:rsidRPr="00C566DF">
              <w:rPr>
                <w:b/>
                <w:bCs/>
                <w:sz w:val="20"/>
                <w:lang w:eastAsia="en-GB"/>
              </w:rPr>
              <w:t>Device</w:t>
            </w:r>
            <w:r>
              <w:rPr>
                <w:sz w:val="20"/>
                <w:lang w:eastAsia="en-GB"/>
              </w:rPr>
              <w:t xml:space="preserve"> initiates correct response of </w:t>
            </w:r>
            <w:r>
              <w:rPr>
                <w:rFonts w:cs="Arial"/>
                <w:sz w:val="20"/>
                <w:lang w:eastAsia="en-GB"/>
              </w:rPr>
              <w:t>≥</w:t>
            </w:r>
            <w:r>
              <w:rPr>
                <w:sz w:val="20"/>
                <w:lang w:eastAsia="en-GB"/>
              </w:rPr>
              <w:t xml:space="preserve"> 5%?</w:t>
            </w:r>
          </w:p>
        </w:tc>
        <w:tc>
          <w:tcPr>
            <w:tcW w:w="1441" w:type="dxa"/>
          </w:tcPr>
          <w:p w14:paraId="699E69EB" w14:textId="77777777" w:rsidR="00383830" w:rsidRPr="0092688C" w:rsidRDefault="00383830" w:rsidP="00383830">
            <w:pPr>
              <w:spacing w:before="120"/>
              <w:jc w:val="left"/>
              <w:rPr>
                <w:sz w:val="20"/>
                <w:lang w:eastAsia="en-GB"/>
              </w:rPr>
            </w:pPr>
            <w:r>
              <w:rPr>
                <w:sz w:val="20"/>
                <w:lang w:eastAsia="en-GB"/>
              </w:rPr>
              <w:t>Duration of step in test</w:t>
            </w:r>
          </w:p>
        </w:tc>
        <w:tc>
          <w:tcPr>
            <w:tcW w:w="1442" w:type="dxa"/>
            <w:gridSpan w:val="2"/>
          </w:tcPr>
          <w:p w14:paraId="7D523AED" w14:textId="172467A6" w:rsidR="00383830" w:rsidRPr="0092688C" w:rsidRDefault="00383830" w:rsidP="00383830">
            <w:pPr>
              <w:spacing w:before="120"/>
              <w:jc w:val="left"/>
              <w:rPr>
                <w:sz w:val="20"/>
                <w:lang w:eastAsia="en-GB"/>
              </w:rPr>
            </w:pPr>
            <w:r>
              <w:rPr>
                <w:sz w:val="20"/>
                <w:lang w:eastAsia="en-GB"/>
              </w:rPr>
              <w:t>Correct state 3 operation</w:t>
            </w:r>
          </w:p>
        </w:tc>
      </w:tr>
      <w:tr w:rsidR="00CE231A" w:rsidRPr="0092688C" w14:paraId="506BDBEB" w14:textId="77777777" w:rsidTr="00B17377">
        <w:tc>
          <w:tcPr>
            <w:tcW w:w="704" w:type="dxa"/>
          </w:tcPr>
          <w:p w14:paraId="11050A76" w14:textId="233CC556" w:rsidR="00CE231A" w:rsidRDefault="00CE231A" w:rsidP="00CE231A">
            <w:pPr>
              <w:spacing w:before="120"/>
              <w:jc w:val="left"/>
              <w:rPr>
                <w:sz w:val="20"/>
                <w:lang w:eastAsia="en-GB"/>
              </w:rPr>
            </w:pPr>
            <w:r>
              <w:rPr>
                <w:sz w:val="20"/>
                <w:lang w:eastAsia="en-GB"/>
              </w:rPr>
              <w:t>7</w:t>
            </w:r>
          </w:p>
        </w:tc>
        <w:tc>
          <w:tcPr>
            <w:tcW w:w="1441" w:type="dxa"/>
          </w:tcPr>
          <w:p w14:paraId="096F174E" w14:textId="65B6FEDF" w:rsidR="00CE231A" w:rsidRDefault="00CE231A" w:rsidP="00CE231A">
            <w:pPr>
              <w:spacing w:before="120"/>
              <w:jc w:val="left"/>
              <w:rPr>
                <w:sz w:val="20"/>
                <w:lang w:eastAsia="en-GB"/>
              </w:rPr>
            </w:pPr>
            <w:r>
              <w:rPr>
                <w:sz w:val="20"/>
                <w:lang w:val="en-US" w:eastAsia="en-GB" w:bidi="he-IL"/>
              </w:rPr>
              <w:t>30 IAC</w:t>
            </w:r>
          </w:p>
        </w:tc>
        <w:tc>
          <w:tcPr>
            <w:tcW w:w="1990" w:type="dxa"/>
          </w:tcPr>
          <w:p w14:paraId="05DDB4ED" w14:textId="5577CEA1" w:rsidR="00CE231A" w:rsidRDefault="00CE231A" w:rsidP="00CE231A">
            <w:pPr>
              <w:spacing w:before="120"/>
              <w:jc w:val="left"/>
              <w:rPr>
                <w:sz w:val="20"/>
                <w:lang w:eastAsia="en-GB"/>
              </w:rPr>
            </w:pPr>
            <w:r>
              <w:rPr>
                <w:sz w:val="20"/>
                <w:lang w:eastAsia="en-GB"/>
              </w:rPr>
              <w:t>31.5</w:t>
            </w:r>
            <w:r>
              <w:rPr>
                <w:sz w:val="20"/>
                <w:lang w:val="en-US" w:eastAsia="en-GB" w:bidi="he-IL"/>
              </w:rPr>
              <w:t xml:space="preserve"> IAC</w:t>
            </w:r>
          </w:p>
        </w:tc>
        <w:tc>
          <w:tcPr>
            <w:tcW w:w="892" w:type="dxa"/>
          </w:tcPr>
          <w:p w14:paraId="2572944F" w14:textId="5505C960" w:rsidR="00CE231A" w:rsidRPr="00C76B5B" w:rsidRDefault="00CE231A" w:rsidP="00CE231A">
            <w:pPr>
              <w:spacing w:before="120"/>
              <w:jc w:val="left"/>
              <w:rPr>
                <w:b/>
                <w:bCs/>
                <w:sz w:val="20"/>
                <w:lang w:eastAsia="en-GB"/>
              </w:rPr>
            </w:pPr>
            <w:r>
              <w:rPr>
                <w:sz w:val="20"/>
                <w:lang w:eastAsia="en-GB"/>
              </w:rPr>
              <w:t>Yes</w:t>
            </w:r>
          </w:p>
        </w:tc>
        <w:tc>
          <w:tcPr>
            <w:tcW w:w="1441" w:type="dxa"/>
          </w:tcPr>
          <w:p w14:paraId="37B0549F" w14:textId="7BCB27D3" w:rsidR="00CE231A" w:rsidRPr="00C76B5B" w:rsidRDefault="00CE231A" w:rsidP="00CE231A">
            <w:pPr>
              <w:spacing w:before="120"/>
              <w:jc w:val="left"/>
              <w:rPr>
                <w:b/>
                <w:bCs/>
                <w:sz w:val="20"/>
                <w:lang w:eastAsia="en-GB"/>
              </w:rPr>
            </w:pPr>
            <w:r>
              <w:rPr>
                <w:sz w:val="20"/>
                <w:lang w:eastAsia="en-GB"/>
              </w:rPr>
              <w:t>Yes</w:t>
            </w:r>
          </w:p>
        </w:tc>
        <w:tc>
          <w:tcPr>
            <w:tcW w:w="1441" w:type="dxa"/>
          </w:tcPr>
          <w:p w14:paraId="02AB1AE7" w14:textId="5798EC78" w:rsidR="00CE231A" w:rsidRDefault="00CE231A" w:rsidP="00CE231A">
            <w:pPr>
              <w:spacing w:before="120"/>
              <w:jc w:val="left"/>
              <w:rPr>
                <w:sz w:val="20"/>
                <w:lang w:eastAsia="en-GB"/>
              </w:rPr>
            </w:pPr>
            <w:proofErr w:type="spellStart"/>
            <w:r>
              <w:rPr>
                <w:sz w:val="20"/>
                <w:lang w:eastAsia="en-GB"/>
              </w:rPr>
              <w:t>62s</w:t>
            </w:r>
            <w:proofErr w:type="spellEnd"/>
          </w:p>
        </w:tc>
        <w:tc>
          <w:tcPr>
            <w:tcW w:w="1442" w:type="dxa"/>
            <w:gridSpan w:val="2"/>
          </w:tcPr>
          <w:p w14:paraId="7933B9CD" w14:textId="547DCBCA" w:rsidR="00CE231A" w:rsidRDefault="00CE231A" w:rsidP="00CE231A">
            <w:pPr>
              <w:spacing w:before="120"/>
              <w:jc w:val="left"/>
              <w:rPr>
                <w:sz w:val="20"/>
                <w:lang w:eastAsia="en-GB"/>
              </w:rPr>
            </w:pPr>
            <w:r>
              <w:rPr>
                <w:sz w:val="20"/>
                <w:lang w:eastAsia="en-GB"/>
              </w:rPr>
              <w:t>1&gt;2&gt;3</w:t>
            </w:r>
          </w:p>
        </w:tc>
      </w:tr>
      <w:tr w:rsidR="00CE231A" w:rsidRPr="0092688C" w14:paraId="67758474" w14:textId="77777777" w:rsidTr="00B17377">
        <w:tc>
          <w:tcPr>
            <w:tcW w:w="704" w:type="dxa"/>
          </w:tcPr>
          <w:p w14:paraId="54E0AD3F" w14:textId="438927E3" w:rsidR="00CE231A" w:rsidRDefault="00CE231A" w:rsidP="00CE231A">
            <w:pPr>
              <w:spacing w:before="120"/>
              <w:jc w:val="left"/>
              <w:rPr>
                <w:sz w:val="20"/>
                <w:lang w:eastAsia="en-GB"/>
              </w:rPr>
            </w:pPr>
            <w:r>
              <w:rPr>
                <w:sz w:val="20"/>
                <w:lang w:eastAsia="en-GB"/>
              </w:rPr>
              <w:t>8</w:t>
            </w:r>
          </w:p>
        </w:tc>
        <w:tc>
          <w:tcPr>
            <w:tcW w:w="1441" w:type="dxa"/>
          </w:tcPr>
          <w:p w14:paraId="4A6332C9" w14:textId="34551D7E" w:rsidR="00CE231A" w:rsidRDefault="00CE231A" w:rsidP="00CE231A">
            <w:pPr>
              <w:spacing w:before="120"/>
              <w:jc w:val="left"/>
              <w:rPr>
                <w:sz w:val="20"/>
                <w:lang w:eastAsia="en-GB"/>
              </w:rPr>
            </w:pPr>
            <w:r>
              <w:rPr>
                <w:sz w:val="20"/>
                <w:lang w:val="en-US" w:eastAsia="en-GB" w:bidi="he-IL"/>
              </w:rPr>
              <w:t>30 IAC</w:t>
            </w:r>
          </w:p>
        </w:tc>
        <w:tc>
          <w:tcPr>
            <w:tcW w:w="1990" w:type="dxa"/>
          </w:tcPr>
          <w:p w14:paraId="5AA02E3F" w14:textId="382EF4CC" w:rsidR="00CE231A" w:rsidRDefault="00CE231A" w:rsidP="00CE231A">
            <w:pPr>
              <w:spacing w:before="120"/>
              <w:jc w:val="left"/>
              <w:rPr>
                <w:sz w:val="20"/>
                <w:lang w:eastAsia="en-GB"/>
              </w:rPr>
            </w:pPr>
            <w:r>
              <w:rPr>
                <w:sz w:val="20"/>
                <w:lang w:eastAsia="en-GB"/>
              </w:rPr>
              <w:t>31.5</w:t>
            </w:r>
            <w:r>
              <w:rPr>
                <w:sz w:val="20"/>
                <w:lang w:val="en-US" w:eastAsia="en-GB" w:bidi="he-IL"/>
              </w:rPr>
              <w:t xml:space="preserve"> IAC</w:t>
            </w:r>
          </w:p>
        </w:tc>
        <w:tc>
          <w:tcPr>
            <w:tcW w:w="892" w:type="dxa"/>
          </w:tcPr>
          <w:p w14:paraId="4E1B0FF0" w14:textId="5A0B3A5F" w:rsidR="00CE231A" w:rsidRPr="00C76B5B" w:rsidRDefault="00CE231A" w:rsidP="00CE231A">
            <w:pPr>
              <w:spacing w:before="120"/>
              <w:jc w:val="left"/>
              <w:rPr>
                <w:b/>
                <w:bCs/>
                <w:sz w:val="20"/>
                <w:lang w:eastAsia="en-GB"/>
              </w:rPr>
            </w:pPr>
            <w:r>
              <w:rPr>
                <w:sz w:val="20"/>
                <w:lang w:eastAsia="en-GB"/>
              </w:rPr>
              <w:t>Yes</w:t>
            </w:r>
          </w:p>
        </w:tc>
        <w:tc>
          <w:tcPr>
            <w:tcW w:w="1441" w:type="dxa"/>
          </w:tcPr>
          <w:p w14:paraId="7F3F36FC" w14:textId="3BC3B746" w:rsidR="00CE231A" w:rsidRPr="00C76B5B" w:rsidRDefault="00CE231A" w:rsidP="00CE231A">
            <w:pPr>
              <w:spacing w:before="120"/>
              <w:jc w:val="left"/>
              <w:rPr>
                <w:b/>
                <w:bCs/>
                <w:sz w:val="20"/>
                <w:lang w:eastAsia="en-GB"/>
              </w:rPr>
            </w:pPr>
            <w:r>
              <w:rPr>
                <w:sz w:val="20"/>
                <w:lang w:eastAsia="en-GB"/>
              </w:rPr>
              <w:t>Yes</w:t>
            </w:r>
          </w:p>
        </w:tc>
        <w:tc>
          <w:tcPr>
            <w:tcW w:w="1441" w:type="dxa"/>
          </w:tcPr>
          <w:p w14:paraId="372D68B8" w14:textId="6D79CEF8" w:rsidR="00CE231A" w:rsidRDefault="00CE231A" w:rsidP="00CE231A">
            <w:pPr>
              <w:spacing w:before="120"/>
              <w:jc w:val="left"/>
              <w:rPr>
                <w:sz w:val="20"/>
                <w:lang w:eastAsia="en-GB"/>
              </w:rPr>
            </w:pPr>
            <w:proofErr w:type="spellStart"/>
            <w:r>
              <w:rPr>
                <w:sz w:val="20"/>
                <w:lang w:eastAsia="en-GB"/>
              </w:rPr>
              <w:t>62s</w:t>
            </w:r>
            <w:proofErr w:type="spellEnd"/>
          </w:p>
        </w:tc>
        <w:tc>
          <w:tcPr>
            <w:tcW w:w="1442" w:type="dxa"/>
            <w:gridSpan w:val="2"/>
          </w:tcPr>
          <w:p w14:paraId="64172865" w14:textId="40A64311" w:rsidR="00CE231A" w:rsidRDefault="00CE231A" w:rsidP="00CE231A">
            <w:pPr>
              <w:spacing w:before="120"/>
              <w:jc w:val="left"/>
              <w:rPr>
                <w:sz w:val="20"/>
                <w:lang w:eastAsia="en-GB"/>
              </w:rPr>
            </w:pPr>
            <w:r>
              <w:rPr>
                <w:sz w:val="20"/>
                <w:lang w:eastAsia="en-GB"/>
              </w:rPr>
              <w:t>1&gt;2&gt;3</w:t>
            </w:r>
          </w:p>
        </w:tc>
      </w:tr>
    </w:tbl>
    <w:p w14:paraId="59C33E1B" w14:textId="77777777" w:rsidR="00A261E4" w:rsidRDefault="00A261E4"/>
    <w:p w14:paraId="628F7007" w14:textId="77777777" w:rsidR="00225549" w:rsidRDefault="00225549">
      <w:pPr>
        <w:rPr>
          <w:rtl/>
          <w:lang w:bidi="he-I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A32BDF" w:rsidRPr="00807E09" w14:paraId="669CA7F0" w14:textId="77777777" w:rsidTr="006B46E2">
        <w:tc>
          <w:tcPr>
            <w:tcW w:w="9351" w:type="dxa"/>
            <w:shd w:val="clear" w:color="auto" w:fill="DBE5F1" w:themeFill="accent1" w:themeFillTint="33"/>
          </w:tcPr>
          <w:p w14:paraId="7E74EC5D" w14:textId="5C21EBB4" w:rsidR="00A32BDF" w:rsidRPr="006B46E2" w:rsidRDefault="00D77209" w:rsidP="003C57CB">
            <w:pPr>
              <w:spacing w:before="120"/>
              <w:rPr>
                <w:b/>
                <w:bCs/>
                <w:sz w:val="24"/>
                <w:szCs w:val="24"/>
                <w:lang w:eastAsia="en-GB"/>
              </w:rPr>
            </w:pPr>
            <w:r>
              <w:rPr>
                <w:b/>
                <w:bCs/>
                <w:sz w:val="24"/>
                <w:szCs w:val="24"/>
                <w:lang w:eastAsia="en-GB"/>
              </w:rPr>
              <w:t>State 3</w:t>
            </w:r>
            <w:r w:rsidR="00807E09" w:rsidRPr="006B46E2">
              <w:rPr>
                <w:b/>
                <w:bCs/>
                <w:sz w:val="24"/>
                <w:szCs w:val="24"/>
                <w:lang w:eastAsia="en-GB"/>
              </w:rPr>
              <w:t xml:space="preserve"> Reset</w:t>
            </w:r>
          </w:p>
        </w:tc>
      </w:tr>
      <w:tr w:rsidR="00A32BDF" w:rsidRPr="0092688C" w14:paraId="2494957B" w14:textId="77777777" w:rsidTr="00926BD0">
        <w:tc>
          <w:tcPr>
            <w:tcW w:w="9351" w:type="dxa"/>
          </w:tcPr>
          <w:p w14:paraId="0EB388D0" w14:textId="1D6E25B3" w:rsidR="006B5314" w:rsidRDefault="006B5314" w:rsidP="003C57CB">
            <w:pPr>
              <w:spacing w:before="120"/>
              <w:rPr>
                <w:sz w:val="20"/>
                <w:lang w:eastAsia="en-GB"/>
              </w:rPr>
            </w:pPr>
            <w:r>
              <w:rPr>
                <w:sz w:val="20"/>
                <w:lang w:eastAsia="en-GB"/>
              </w:rPr>
              <w:t>These tests are to demonstrate compliance with section</w:t>
            </w:r>
            <w:r w:rsidR="00165EC3">
              <w:rPr>
                <w:sz w:val="20"/>
                <w:lang w:eastAsia="en-GB"/>
              </w:rPr>
              <w:t xml:space="preserve"> EREC </w:t>
            </w:r>
            <w:proofErr w:type="spellStart"/>
            <w:r w:rsidR="00165EC3">
              <w:rPr>
                <w:sz w:val="20"/>
                <w:lang w:eastAsia="en-GB"/>
              </w:rPr>
              <w:t>G100</w:t>
            </w:r>
            <w:proofErr w:type="spellEnd"/>
            <w:r>
              <w:rPr>
                <w:sz w:val="20"/>
                <w:lang w:eastAsia="en-GB"/>
              </w:rPr>
              <w:t xml:space="preserve"> </w:t>
            </w:r>
            <w:r>
              <w:rPr>
                <w:sz w:val="20"/>
                <w:lang w:eastAsia="en-GB"/>
              </w:rPr>
              <w:fldChar w:fldCharType="begin"/>
            </w:r>
            <w:r>
              <w:rPr>
                <w:sz w:val="20"/>
                <w:lang w:eastAsia="en-GB"/>
              </w:rPr>
              <w:instrText xml:space="preserve"> REF _Ref61499089 \r \h </w:instrText>
            </w:r>
            <w:r>
              <w:rPr>
                <w:sz w:val="20"/>
                <w:lang w:eastAsia="en-GB"/>
              </w:rPr>
            </w:r>
            <w:r>
              <w:rPr>
                <w:sz w:val="20"/>
                <w:lang w:eastAsia="en-GB"/>
              </w:rPr>
              <w:fldChar w:fldCharType="separate"/>
            </w:r>
            <w:r w:rsidR="00962799">
              <w:rPr>
                <w:sz w:val="20"/>
                <w:lang w:eastAsia="en-GB"/>
              </w:rPr>
              <w:t>4.5.2</w:t>
            </w:r>
            <w:r>
              <w:rPr>
                <w:sz w:val="20"/>
                <w:lang w:eastAsia="en-GB"/>
              </w:rPr>
              <w:fldChar w:fldCharType="end"/>
            </w:r>
            <w:r>
              <w:rPr>
                <w:sz w:val="20"/>
                <w:lang w:eastAsia="en-GB"/>
              </w:rPr>
              <w:t>.</w:t>
            </w:r>
          </w:p>
          <w:p w14:paraId="66D8B1E0" w14:textId="19B1DF94" w:rsidR="00FE1D1C" w:rsidRDefault="009F08D6" w:rsidP="003C57CB">
            <w:pPr>
              <w:spacing w:before="120"/>
              <w:rPr>
                <w:sz w:val="20"/>
                <w:lang w:eastAsia="en-GB"/>
              </w:rPr>
            </w:pPr>
            <w:r>
              <w:rPr>
                <w:sz w:val="20"/>
                <w:lang w:eastAsia="en-GB"/>
              </w:rPr>
              <w:t xml:space="preserve">Please document </w:t>
            </w:r>
            <w:r w:rsidR="0096144D">
              <w:rPr>
                <w:sz w:val="20"/>
                <w:lang w:eastAsia="en-GB"/>
              </w:rPr>
              <w:t xml:space="preserve">how the reset from </w:t>
            </w:r>
            <w:r w:rsidR="00D77209">
              <w:rPr>
                <w:sz w:val="20"/>
                <w:lang w:eastAsia="en-GB"/>
              </w:rPr>
              <w:t>state 3</w:t>
            </w:r>
            <w:r w:rsidR="0096144D">
              <w:rPr>
                <w:sz w:val="20"/>
                <w:lang w:eastAsia="en-GB"/>
              </w:rPr>
              <w:t xml:space="preserve"> to </w:t>
            </w:r>
            <w:r w:rsidR="00D77209">
              <w:rPr>
                <w:sz w:val="20"/>
                <w:lang w:eastAsia="en-GB"/>
              </w:rPr>
              <w:t>state 1</w:t>
            </w:r>
            <w:r w:rsidR="0096144D">
              <w:rPr>
                <w:sz w:val="20"/>
                <w:lang w:eastAsia="en-GB"/>
              </w:rPr>
              <w:t xml:space="preserve"> has been dem</w:t>
            </w:r>
            <w:r w:rsidR="00ED57CC">
              <w:rPr>
                <w:sz w:val="20"/>
                <w:lang w:eastAsia="en-GB"/>
              </w:rPr>
              <w:t>onstrated</w:t>
            </w:r>
            <w:r w:rsidR="002E5199">
              <w:rPr>
                <w:sz w:val="20"/>
                <w:lang w:eastAsia="en-GB"/>
              </w:rPr>
              <w:t xml:space="preserve">. </w:t>
            </w:r>
            <w:r w:rsidR="00391DF6">
              <w:rPr>
                <w:sz w:val="20"/>
                <w:lang w:eastAsia="en-GB"/>
              </w:rPr>
              <w:t>Please include how the reset is achieved</w:t>
            </w:r>
            <w:r w:rsidR="002E5199">
              <w:rPr>
                <w:sz w:val="20"/>
                <w:lang w:eastAsia="en-GB"/>
              </w:rPr>
              <w:t xml:space="preserve">. </w:t>
            </w:r>
          </w:p>
          <w:p w14:paraId="527D1B7E" w14:textId="2CFB1FEA" w:rsidR="00A32BDF" w:rsidRPr="0092688C" w:rsidRDefault="00391DF6" w:rsidP="003C57CB">
            <w:pPr>
              <w:spacing w:before="120"/>
              <w:rPr>
                <w:sz w:val="20"/>
                <w:lang w:eastAsia="en-GB"/>
              </w:rPr>
            </w:pPr>
            <w:r>
              <w:rPr>
                <w:sz w:val="20"/>
                <w:lang w:eastAsia="en-GB"/>
              </w:rPr>
              <w:t>Please confirm that</w:t>
            </w:r>
            <w:r w:rsidR="00864615">
              <w:rPr>
                <w:sz w:val="20"/>
                <w:lang w:eastAsia="en-GB"/>
              </w:rPr>
              <w:t xml:space="preserve"> for </w:t>
            </w:r>
            <w:proofErr w:type="spellStart"/>
            <w:r w:rsidR="00B92651">
              <w:rPr>
                <w:b/>
                <w:bCs/>
                <w:sz w:val="20"/>
                <w:lang w:eastAsia="en-GB"/>
              </w:rPr>
              <w:t>CLS</w:t>
            </w:r>
            <w:r w:rsidR="00ED2FB2">
              <w:rPr>
                <w:b/>
                <w:bCs/>
                <w:sz w:val="20"/>
                <w:lang w:eastAsia="en-GB"/>
              </w:rPr>
              <w:t>s</w:t>
            </w:r>
            <w:proofErr w:type="spellEnd"/>
            <w:r w:rsidR="00ED2FB2">
              <w:rPr>
                <w:b/>
                <w:bCs/>
                <w:sz w:val="20"/>
                <w:lang w:eastAsia="en-GB"/>
              </w:rPr>
              <w:t xml:space="preserve"> </w:t>
            </w:r>
            <w:r w:rsidR="00ED2FB2" w:rsidRPr="00B700C7">
              <w:rPr>
                <w:sz w:val="20"/>
                <w:lang w:eastAsia="en-GB"/>
              </w:rPr>
              <w:t>to be installed in</w:t>
            </w:r>
            <w:r w:rsidR="00ED2FB2">
              <w:rPr>
                <w:b/>
                <w:bCs/>
                <w:sz w:val="20"/>
                <w:lang w:eastAsia="en-GB"/>
              </w:rPr>
              <w:t xml:space="preserve"> D</w:t>
            </w:r>
            <w:r w:rsidR="00864615" w:rsidRPr="00ED2FB2">
              <w:rPr>
                <w:b/>
                <w:bCs/>
                <w:sz w:val="20"/>
                <w:lang w:eastAsia="en-GB"/>
              </w:rPr>
              <w:t>omestic</w:t>
            </w:r>
            <w:r w:rsidR="00864615">
              <w:rPr>
                <w:sz w:val="20"/>
                <w:lang w:eastAsia="en-GB"/>
              </w:rPr>
              <w:t xml:space="preserve"> </w:t>
            </w:r>
            <w:r w:rsidR="00864615" w:rsidRPr="00B700C7">
              <w:rPr>
                <w:b/>
                <w:bCs/>
                <w:sz w:val="20"/>
                <w:lang w:eastAsia="en-GB"/>
              </w:rPr>
              <w:t>installations</w:t>
            </w:r>
            <w:r w:rsidRPr="00B700C7">
              <w:rPr>
                <w:b/>
                <w:bCs/>
                <w:sz w:val="20"/>
                <w:lang w:eastAsia="en-GB"/>
              </w:rPr>
              <w:t xml:space="preserve"> </w:t>
            </w:r>
            <w:r w:rsidR="00A5042B">
              <w:rPr>
                <w:sz w:val="20"/>
                <w:lang w:eastAsia="en-GB"/>
              </w:rPr>
              <w:t>three (3)</w:t>
            </w:r>
            <w:r w:rsidR="00003011">
              <w:rPr>
                <w:sz w:val="20"/>
                <w:lang w:eastAsia="en-GB"/>
              </w:rPr>
              <w:t xml:space="preserve"> resets causes lockout</w:t>
            </w:r>
            <w:r w:rsidR="00864615">
              <w:rPr>
                <w:sz w:val="20"/>
                <w:lang w:eastAsia="en-GB"/>
              </w:rPr>
              <w:t xml:space="preserve"> or that </w:t>
            </w:r>
            <w:r w:rsidR="001F275F">
              <w:rPr>
                <w:sz w:val="20"/>
                <w:lang w:eastAsia="en-GB"/>
              </w:rPr>
              <w:t>for non-domestic installations lockout can only be reset after four hours</w:t>
            </w:r>
            <w:r w:rsidR="002E5199">
              <w:rPr>
                <w:sz w:val="20"/>
                <w:lang w:eastAsia="en-GB"/>
              </w:rPr>
              <w:t xml:space="preserve">. </w:t>
            </w:r>
            <w:r w:rsidR="00003011">
              <w:rPr>
                <w:sz w:val="20"/>
                <w:lang w:eastAsia="en-GB"/>
              </w:rPr>
              <w:t>Please explain how lockout is reset.</w:t>
            </w:r>
          </w:p>
        </w:tc>
      </w:tr>
      <w:tr w:rsidR="006B5314" w:rsidRPr="0092688C" w14:paraId="42DA4D91" w14:textId="77777777" w:rsidTr="00926BD0">
        <w:tc>
          <w:tcPr>
            <w:tcW w:w="9351" w:type="dxa"/>
          </w:tcPr>
          <w:p w14:paraId="0D0297E7" w14:textId="2151FE1D"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System state is "State 3 - Lock-</w:t>
            </w:r>
            <w:r w:rsidR="00F12F74" w:rsidRPr="00F60DE7">
              <w:rPr>
                <w:rFonts w:asciiTheme="minorBidi" w:hAnsiTheme="minorBidi" w:cstheme="minorBidi"/>
                <w:sz w:val="20"/>
                <w:lang w:eastAsia="en-GB"/>
              </w:rPr>
              <w:t>Out”.</w:t>
            </w:r>
            <w:r w:rsidRPr="00F60DE7">
              <w:rPr>
                <w:rFonts w:asciiTheme="minorBidi" w:hAnsiTheme="minorBidi" w:cstheme="minorBidi"/>
                <w:sz w:val="20"/>
                <w:lang w:eastAsia="en-GB"/>
              </w:rPr>
              <w:t xml:space="preserve">  </w:t>
            </w:r>
          </w:p>
          <w:p w14:paraId="378A3383" w14:textId="17FBAFF4"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Expert investigation has ended </w:t>
            </w:r>
            <w:r w:rsidR="00F12F74" w:rsidRPr="00F60DE7">
              <w:rPr>
                <w:rFonts w:asciiTheme="minorBidi" w:hAnsiTheme="minorBidi" w:cstheme="minorBidi"/>
                <w:sz w:val="20"/>
                <w:lang w:eastAsia="en-GB"/>
              </w:rPr>
              <w:t>successfully.</w:t>
            </w:r>
          </w:p>
          <w:p w14:paraId="4BE70414" w14:textId="1E3723D9"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changes system state to "State 1 - Normal Operation" and sends commands to Load &amp; Generation </w:t>
            </w:r>
            <w:r w:rsidR="00F12F74" w:rsidRPr="00F60DE7">
              <w:rPr>
                <w:rFonts w:asciiTheme="minorBidi" w:hAnsiTheme="minorBidi" w:cstheme="minorBidi"/>
                <w:sz w:val="20"/>
                <w:lang w:eastAsia="en-GB"/>
              </w:rPr>
              <w:t>devices.</w:t>
            </w:r>
          </w:p>
          <w:p w14:paraId="789444C9" w14:textId="425E1A8C"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Clears all </w:t>
            </w:r>
            <w:proofErr w:type="spellStart"/>
            <w:r w:rsidRPr="00F60DE7">
              <w:rPr>
                <w:rFonts w:asciiTheme="minorBidi" w:hAnsiTheme="minorBidi" w:cstheme="minorBidi"/>
                <w:sz w:val="20"/>
                <w:lang w:eastAsia="en-GB"/>
              </w:rPr>
              <w:t>G.100</w:t>
            </w:r>
            <w:proofErr w:type="spellEnd"/>
            <w:r w:rsidRPr="00F60DE7">
              <w:rPr>
                <w:rFonts w:asciiTheme="minorBidi" w:hAnsiTheme="minorBidi" w:cstheme="minorBidi"/>
                <w:sz w:val="20"/>
                <w:lang w:eastAsia="en-GB"/>
              </w:rPr>
              <w:t xml:space="preserve"> related events from its memory due to </w:t>
            </w:r>
            <w:r w:rsidR="00F12F74" w:rsidRPr="00F60DE7">
              <w:rPr>
                <w:rFonts w:asciiTheme="minorBidi" w:hAnsiTheme="minorBidi" w:cstheme="minorBidi"/>
                <w:sz w:val="20"/>
                <w:lang w:eastAsia="en-GB"/>
              </w:rPr>
              <w:t>investigations.</w:t>
            </w:r>
          </w:p>
          <w:p w14:paraId="6B1FC4D5" w14:textId="2C3F23D9"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Devices receive the command and enter their Normal Operational Mode</w:t>
            </w:r>
            <w:r w:rsidR="00CA4BCD">
              <w:rPr>
                <w:rFonts w:asciiTheme="minorBidi" w:hAnsiTheme="minorBidi" w:cstheme="minorBidi"/>
                <w:sz w:val="20"/>
                <w:lang w:eastAsia="en-GB"/>
              </w:rPr>
              <w:t>.</w:t>
            </w:r>
          </w:p>
          <w:p w14:paraId="3CCF1C49" w14:textId="5209C7D6"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logs the state </w:t>
            </w:r>
            <w:r w:rsidR="00F12F74" w:rsidRPr="00F60DE7">
              <w:rPr>
                <w:rFonts w:asciiTheme="minorBidi" w:hAnsiTheme="minorBidi" w:cstheme="minorBidi"/>
                <w:sz w:val="20"/>
                <w:lang w:eastAsia="en-GB"/>
              </w:rPr>
              <w:t>change.</w:t>
            </w:r>
          </w:p>
          <w:p w14:paraId="707CEE90" w14:textId="2FAC9588"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CLS sends generated event to "</w:t>
            </w:r>
            <w:r w:rsidR="00F12F74" w:rsidRPr="00F60DE7">
              <w:rPr>
                <w:rFonts w:asciiTheme="minorBidi" w:hAnsiTheme="minorBidi" w:cstheme="minorBidi"/>
                <w:sz w:val="20"/>
                <w:lang w:eastAsia="en-GB"/>
              </w:rPr>
              <w:t>Cloud”.</w:t>
            </w:r>
          </w:p>
          <w:p w14:paraId="58D260DD" w14:textId="4AD70CF3" w:rsidR="006B5314"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sends and alert to a User Interface that the system is in "State 1 - Normal </w:t>
            </w:r>
            <w:r w:rsidR="00F12F74" w:rsidRPr="00F60DE7">
              <w:rPr>
                <w:rFonts w:asciiTheme="minorBidi" w:hAnsiTheme="minorBidi" w:cstheme="minorBidi"/>
                <w:sz w:val="20"/>
                <w:lang w:eastAsia="en-GB"/>
              </w:rPr>
              <w:t>Operation”.</w:t>
            </w:r>
          </w:p>
          <w:p w14:paraId="5C9E601E" w14:textId="19DAE910" w:rsidR="006B5314" w:rsidRPr="0092688C" w:rsidRDefault="006B5314" w:rsidP="003C57CB">
            <w:pPr>
              <w:spacing w:before="120"/>
              <w:rPr>
                <w:sz w:val="20"/>
                <w:lang w:eastAsia="en-GB"/>
              </w:rPr>
            </w:pPr>
          </w:p>
        </w:tc>
      </w:tr>
    </w:tbl>
    <w:p w14:paraId="4545255A" w14:textId="77777777" w:rsidR="00856FA7" w:rsidRPr="00856FA7" w:rsidRDefault="00856FA7" w:rsidP="00856FA7"/>
    <w:sectPr w:rsidR="00856FA7" w:rsidRPr="00856FA7" w:rsidSect="00BC6E37">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851" w:left="1418" w:header="1128"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D117" w14:textId="77777777" w:rsidR="00E52AFB" w:rsidRDefault="00E52AFB" w:rsidP="00F90C55">
      <w:r>
        <w:separator/>
      </w:r>
    </w:p>
  </w:endnote>
  <w:endnote w:type="continuationSeparator" w:id="0">
    <w:p w14:paraId="2B836328" w14:textId="77777777" w:rsidR="00E52AFB" w:rsidRDefault="00E52AFB" w:rsidP="00F90C55">
      <w:r>
        <w:continuationSeparator/>
      </w:r>
    </w:p>
  </w:endnote>
  <w:endnote w:type="continuationNotice" w:id="1">
    <w:p w14:paraId="41EA7C36" w14:textId="77777777" w:rsidR="00E52AFB" w:rsidRDefault="00E52A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CF6" w14:textId="77777777" w:rsidR="00594074" w:rsidRDefault="0059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3AF5" w14:textId="77777777" w:rsidR="00594074" w:rsidRDefault="00594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21D2" w14:textId="77777777" w:rsidR="00594074" w:rsidRDefault="0059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9F17" w14:textId="77777777" w:rsidR="00E52AFB" w:rsidRDefault="00E52AFB">
      <w:pPr>
        <w:pStyle w:val="NOTE"/>
        <w:spacing w:after="0"/>
      </w:pPr>
      <w:r>
        <w:t>—————————</w:t>
      </w:r>
    </w:p>
  </w:footnote>
  <w:footnote w:type="continuationSeparator" w:id="0">
    <w:p w14:paraId="35D5C0A8" w14:textId="77777777" w:rsidR="00E52AFB" w:rsidRDefault="00E52AFB" w:rsidP="00F90C55">
      <w:r>
        <w:continuationSeparator/>
      </w:r>
    </w:p>
  </w:footnote>
  <w:footnote w:type="continuationNotice" w:id="1">
    <w:p w14:paraId="6CA4D6A7" w14:textId="77777777" w:rsidR="00E52AFB" w:rsidRDefault="00E52AFB" w:rsidP="00F90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EEB" w14:textId="3651021E" w:rsidR="00C84747" w:rsidRPr="00000BFF" w:rsidRDefault="00C84747" w:rsidP="00C84747">
    <w:pPr>
      <w:pStyle w:val="Header"/>
      <w:jc w:val="right"/>
    </w:pPr>
    <w:r w:rsidRPr="00000BFF">
      <w:t xml:space="preserve">ENA Engineering Recommendation </w:t>
    </w:r>
    <w:proofErr w:type="spellStart"/>
    <w:r w:rsidRPr="00000BFF">
      <w:t>G</w:t>
    </w:r>
    <w:r>
      <w:t>100</w:t>
    </w:r>
    <w:proofErr w:type="spellEnd"/>
  </w:p>
  <w:p w14:paraId="7F34D8A1" w14:textId="77777777" w:rsidR="00C84747" w:rsidRDefault="00C84747" w:rsidP="00C84747">
    <w:pPr>
      <w:pStyle w:val="Header"/>
      <w:jc w:val="right"/>
    </w:pPr>
    <w:r w:rsidRPr="00000BFF">
      <w:t xml:space="preserve">Issue </w:t>
    </w:r>
    <w:r>
      <w:t>2 2022</w:t>
    </w:r>
  </w:p>
  <w:p w14:paraId="56B9B6A7" w14:textId="77777777" w:rsidR="00C84747" w:rsidRDefault="00C8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2146" w14:textId="13A6780C" w:rsidR="00C84747" w:rsidRPr="00000BFF" w:rsidRDefault="00C84747" w:rsidP="00C84747">
    <w:pPr>
      <w:pStyle w:val="Header"/>
      <w:jc w:val="right"/>
    </w:pPr>
    <w:r w:rsidRPr="00000BFF">
      <w:t xml:space="preserve">ENA Engineering Recommendation </w:t>
    </w:r>
    <w:proofErr w:type="spellStart"/>
    <w:r w:rsidRPr="00000BFF">
      <w:t>G</w:t>
    </w:r>
    <w:r>
      <w:t>100</w:t>
    </w:r>
    <w:proofErr w:type="spellEnd"/>
  </w:p>
  <w:p w14:paraId="69BE4654" w14:textId="77777777" w:rsidR="00C84747" w:rsidRDefault="00C84747" w:rsidP="00C84747">
    <w:pPr>
      <w:pStyle w:val="Header"/>
      <w:jc w:val="right"/>
    </w:pPr>
    <w:r w:rsidRPr="00000BFF">
      <w:t xml:space="preserve">Issue </w:t>
    </w:r>
    <w:r>
      <w:t>2 2022</w:t>
    </w:r>
  </w:p>
  <w:p w14:paraId="130BC184" w14:textId="77777777" w:rsidR="00C84747" w:rsidRDefault="00C8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9204" w14:textId="77777777" w:rsidR="00594074" w:rsidRDefault="0059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049A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egacy w:legacy="1" w:legacySpace="144" w:legacyIndent="0"/>
      <w:lvlJc w:val="left"/>
      <w:rPr>
        <w:b/>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142CCF"/>
    <w:multiLevelType w:val="hybridMultilevel"/>
    <w:tmpl w:val="710E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489"/>
    <w:multiLevelType w:val="hybridMultilevel"/>
    <w:tmpl w:val="ADA069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5" w15:restartNumberingAfterBreak="0">
    <w:nsid w:val="048754DB"/>
    <w:multiLevelType w:val="hybridMultilevel"/>
    <w:tmpl w:val="9202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7" w15:restartNumberingAfterBreak="0">
    <w:nsid w:val="0D7879A4"/>
    <w:multiLevelType w:val="hybridMultilevel"/>
    <w:tmpl w:val="FE325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D740D"/>
    <w:multiLevelType w:val="hybridMultilevel"/>
    <w:tmpl w:val="C268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64DE9"/>
    <w:multiLevelType w:val="hybridMultilevel"/>
    <w:tmpl w:val="4398744A"/>
    <w:lvl w:ilvl="0" w:tplc="11C04C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C7080"/>
    <w:multiLevelType w:val="hybridMultilevel"/>
    <w:tmpl w:val="5016EDC6"/>
    <w:lvl w:ilvl="0" w:tplc="6AC22DE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F7196"/>
    <w:multiLevelType w:val="multilevel"/>
    <w:tmpl w:val="8A7AC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B4C6B17"/>
    <w:multiLevelType w:val="hybridMultilevel"/>
    <w:tmpl w:val="1B7A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60B02"/>
    <w:multiLevelType w:val="hybridMultilevel"/>
    <w:tmpl w:val="F53CC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831964"/>
    <w:multiLevelType w:val="hybridMultilevel"/>
    <w:tmpl w:val="698A5C64"/>
    <w:lvl w:ilvl="0" w:tplc="E266EAC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8"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9" w15:restartNumberingAfterBreak="0">
    <w:nsid w:val="34612A5A"/>
    <w:multiLevelType w:val="hybridMultilevel"/>
    <w:tmpl w:val="9EDCE850"/>
    <w:lvl w:ilvl="0" w:tplc="CC0ED6F0">
      <w:start w:val="1"/>
      <w:numFmt w:val="decimal"/>
      <w:lvlText w:val="%1."/>
      <w:lvlJc w:val="left"/>
      <w:pPr>
        <w:ind w:left="720" w:hanging="360"/>
      </w:pPr>
      <w:rPr>
        <w:rFonts w:asciiTheme="minorBidi" w:eastAsia="CIDFont+F1" w:hAnsiTheme="minorBidi" w:cstheme="minorBid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F1519"/>
    <w:multiLevelType w:val="singleLevel"/>
    <w:tmpl w:val="0809001B"/>
    <w:lvl w:ilvl="0">
      <w:start w:val="1"/>
      <w:numFmt w:val="lowerRoman"/>
      <w:lvlText w:val="%1."/>
      <w:lvlJc w:val="right"/>
      <w:pPr>
        <w:ind w:left="720" w:hanging="360"/>
      </w:pPr>
    </w:lvl>
  </w:abstractNum>
  <w:abstractNum w:abstractNumId="21" w15:restartNumberingAfterBreak="0">
    <w:nsid w:val="3C6C2FF9"/>
    <w:multiLevelType w:val="hybridMultilevel"/>
    <w:tmpl w:val="AA9C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E703C"/>
    <w:multiLevelType w:val="hybridMultilevel"/>
    <w:tmpl w:val="E718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B36C2"/>
    <w:multiLevelType w:val="hybridMultilevel"/>
    <w:tmpl w:val="DEE0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311570"/>
    <w:multiLevelType w:val="hybridMultilevel"/>
    <w:tmpl w:val="5CA4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446F"/>
    <w:multiLevelType w:val="hybridMultilevel"/>
    <w:tmpl w:val="300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1658C"/>
    <w:multiLevelType w:val="hybridMultilevel"/>
    <w:tmpl w:val="783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3DF"/>
    <w:multiLevelType w:val="hybridMultilevel"/>
    <w:tmpl w:val="FC42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A444C"/>
    <w:multiLevelType w:val="hybridMultilevel"/>
    <w:tmpl w:val="A90C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3421B"/>
    <w:multiLevelType w:val="hybridMultilevel"/>
    <w:tmpl w:val="A842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63DF2280"/>
    <w:multiLevelType w:val="hybridMultilevel"/>
    <w:tmpl w:val="7394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2732F0"/>
    <w:multiLevelType w:val="hybridMultilevel"/>
    <w:tmpl w:val="BEF8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7" w15:restartNumberingAfterBreak="0">
    <w:nsid w:val="7C89554D"/>
    <w:multiLevelType w:val="hybridMultilevel"/>
    <w:tmpl w:val="5BB6BE58"/>
    <w:lvl w:ilvl="0" w:tplc="11C04C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2106731">
    <w:abstractNumId w:val="18"/>
  </w:num>
  <w:num w:numId="2" w16cid:durableId="2007779593">
    <w:abstractNumId w:val="17"/>
  </w:num>
  <w:num w:numId="3" w16cid:durableId="1629319568">
    <w:abstractNumId w:val="4"/>
  </w:num>
  <w:num w:numId="4" w16cid:durableId="25840751">
    <w:abstractNumId w:val="27"/>
  </w:num>
  <w:num w:numId="5" w16cid:durableId="1937395591">
    <w:abstractNumId w:val="6"/>
  </w:num>
  <w:num w:numId="6" w16cid:durableId="511728635">
    <w:abstractNumId w:val="13"/>
  </w:num>
  <w:num w:numId="7" w16cid:durableId="1093360392">
    <w:abstractNumId w:val="36"/>
  </w:num>
  <w:num w:numId="8" w16cid:durableId="71313432">
    <w:abstractNumId w:val="12"/>
  </w:num>
  <w:num w:numId="9" w16cid:durableId="1183205677">
    <w:abstractNumId w:val="28"/>
  </w:num>
  <w:num w:numId="10" w16cid:durableId="1629629331">
    <w:abstractNumId w:val="20"/>
  </w:num>
  <w:num w:numId="11" w16cid:durableId="1005596058">
    <w:abstractNumId w:val="1"/>
  </w:num>
  <w:num w:numId="12" w16cid:durableId="418142557">
    <w:abstractNumId w:val="33"/>
  </w:num>
  <w:num w:numId="13" w16cid:durableId="532041028">
    <w:abstractNumId w:val="32"/>
  </w:num>
  <w:num w:numId="14" w16cid:durableId="46224563">
    <w:abstractNumId w:val="5"/>
  </w:num>
  <w:num w:numId="15" w16cid:durableId="822084122">
    <w:abstractNumId w:val="3"/>
  </w:num>
  <w:num w:numId="16" w16cid:durableId="455682054">
    <w:abstractNumId w:val="15"/>
  </w:num>
  <w:num w:numId="17" w16cid:durableId="1872911699">
    <w:abstractNumId w:val="8"/>
  </w:num>
  <w:num w:numId="18" w16cid:durableId="960456971">
    <w:abstractNumId w:val="34"/>
  </w:num>
  <w:num w:numId="19" w16cid:durableId="1655833249">
    <w:abstractNumId w:val="10"/>
  </w:num>
  <w:num w:numId="20" w16cid:durableId="1646086845">
    <w:abstractNumId w:val="16"/>
  </w:num>
  <w:num w:numId="21" w16cid:durableId="1413040551">
    <w:abstractNumId w:val="24"/>
  </w:num>
  <w:num w:numId="22" w16cid:durableId="332799922">
    <w:abstractNumId w:val="0"/>
  </w:num>
  <w:num w:numId="23" w16cid:durableId="1420563686">
    <w:abstractNumId w:val="26"/>
  </w:num>
  <w:num w:numId="24" w16cid:durableId="1461726494">
    <w:abstractNumId w:val="29"/>
  </w:num>
  <w:num w:numId="25" w16cid:durableId="2135323864">
    <w:abstractNumId w:val="23"/>
  </w:num>
  <w:num w:numId="26" w16cid:durableId="1775445166">
    <w:abstractNumId w:val="35"/>
  </w:num>
  <w:num w:numId="27" w16cid:durableId="1326864068">
    <w:abstractNumId w:val="25"/>
  </w:num>
  <w:num w:numId="28" w16cid:durableId="1569223310">
    <w:abstractNumId w:val="14"/>
  </w:num>
  <w:num w:numId="29" w16cid:durableId="374963640">
    <w:abstractNumId w:val="31"/>
  </w:num>
  <w:num w:numId="30" w16cid:durableId="1842576494">
    <w:abstractNumId w:val="37"/>
  </w:num>
  <w:num w:numId="31" w16cid:durableId="648556151">
    <w:abstractNumId w:val="9"/>
  </w:num>
  <w:num w:numId="32" w16cid:durableId="808286071">
    <w:abstractNumId w:val="22"/>
  </w:num>
  <w:num w:numId="33" w16cid:durableId="751584589">
    <w:abstractNumId w:val="21"/>
  </w:num>
  <w:num w:numId="34" w16cid:durableId="1212303897">
    <w:abstractNumId w:val="11"/>
  </w:num>
  <w:num w:numId="35" w16cid:durableId="173568921">
    <w:abstractNumId w:val="2"/>
  </w:num>
  <w:num w:numId="36" w16cid:durableId="1382630950">
    <w:abstractNumId w:val="30"/>
  </w:num>
  <w:num w:numId="37" w16cid:durableId="1000425026">
    <w:abstractNumId w:val="7"/>
  </w:num>
  <w:num w:numId="38" w16cid:durableId="141990809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37"/>
    <w:rsid w:val="00000BFF"/>
    <w:rsid w:val="00000DE5"/>
    <w:rsid w:val="00002193"/>
    <w:rsid w:val="00002CDB"/>
    <w:rsid w:val="00003011"/>
    <w:rsid w:val="00003402"/>
    <w:rsid w:val="00004E92"/>
    <w:rsid w:val="000057B5"/>
    <w:rsid w:val="00005CBE"/>
    <w:rsid w:val="000065BD"/>
    <w:rsid w:val="00006768"/>
    <w:rsid w:val="00006971"/>
    <w:rsid w:val="00007C52"/>
    <w:rsid w:val="00007C94"/>
    <w:rsid w:val="000110D5"/>
    <w:rsid w:val="000112FA"/>
    <w:rsid w:val="00011668"/>
    <w:rsid w:val="00012A50"/>
    <w:rsid w:val="00013244"/>
    <w:rsid w:val="00013767"/>
    <w:rsid w:val="00013FDD"/>
    <w:rsid w:val="00014905"/>
    <w:rsid w:val="00014963"/>
    <w:rsid w:val="00014EE4"/>
    <w:rsid w:val="000153A3"/>
    <w:rsid w:val="00015448"/>
    <w:rsid w:val="000155E0"/>
    <w:rsid w:val="00015C34"/>
    <w:rsid w:val="00015C47"/>
    <w:rsid w:val="00015D4E"/>
    <w:rsid w:val="00016C6F"/>
    <w:rsid w:val="00016E3C"/>
    <w:rsid w:val="000170F4"/>
    <w:rsid w:val="00017170"/>
    <w:rsid w:val="00017383"/>
    <w:rsid w:val="00020151"/>
    <w:rsid w:val="0002061D"/>
    <w:rsid w:val="000210F0"/>
    <w:rsid w:val="000220F4"/>
    <w:rsid w:val="00022861"/>
    <w:rsid w:val="000229B6"/>
    <w:rsid w:val="00022C1A"/>
    <w:rsid w:val="00023292"/>
    <w:rsid w:val="00023838"/>
    <w:rsid w:val="00023BFE"/>
    <w:rsid w:val="00024C82"/>
    <w:rsid w:val="00024CFB"/>
    <w:rsid w:val="00025086"/>
    <w:rsid w:val="00025345"/>
    <w:rsid w:val="0002540D"/>
    <w:rsid w:val="0002550C"/>
    <w:rsid w:val="0002578C"/>
    <w:rsid w:val="00026115"/>
    <w:rsid w:val="000264D4"/>
    <w:rsid w:val="00027163"/>
    <w:rsid w:val="00027BD6"/>
    <w:rsid w:val="00030A46"/>
    <w:rsid w:val="000313BC"/>
    <w:rsid w:val="0003221F"/>
    <w:rsid w:val="00032700"/>
    <w:rsid w:val="00033CFF"/>
    <w:rsid w:val="000340DA"/>
    <w:rsid w:val="00034146"/>
    <w:rsid w:val="00035757"/>
    <w:rsid w:val="0003580A"/>
    <w:rsid w:val="000359E3"/>
    <w:rsid w:val="00035FCD"/>
    <w:rsid w:val="00036196"/>
    <w:rsid w:val="00036420"/>
    <w:rsid w:val="00036B3F"/>
    <w:rsid w:val="00037067"/>
    <w:rsid w:val="000371BF"/>
    <w:rsid w:val="00040D11"/>
    <w:rsid w:val="00040D4E"/>
    <w:rsid w:val="00041D05"/>
    <w:rsid w:val="00042FCC"/>
    <w:rsid w:val="00044861"/>
    <w:rsid w:val="00044D32"/>
    <w:rsid w:val="000459A1"/>
    <w:rsid w:val="00045A64"/>
    <w:rsid w:val="00045D20"/>
    <w:rsid w:val="00045E2A"/>
    <w:rsid w:val="00046115"/>
    <w:rsid w:val="0004647A"/>
    <w:rsid w:val="000471E9"/>
    <w:rsid w:val="0004776D"/>
    <w:rsid w:val="000478DD"/>
    <w:rsid w:val="00047FB2"/>
    <w:rsid w:val="0005044C"/>
    <w:rsid w:val="00051A6D"/>
    <w:rsid w:val="0005237D"/>
    <w:rsid w:val="000533C4"/>
    <w:rsid w:val="00053573"/>
    <w:rsid w:val="00053E33"/>
    <w:rsid w:val="00054536"/>
    <w:rsid w:val="00054C86"/>
    <w:rsid w:val="0005504D"/>
    <w:rsid w:val="00055059"/>
    <w:rsid w:val="000552F7"/>
    <w:rsid w:val="00055733"/>
    <w:rsid w:val="00055F96"/>
    <w:rsid w:val="0005796B"/>
    <w:rsid w:val="0006171D"/>
    <w:rsid w:val="00063642"/>
    <w:rsid w:val="00063E79"/>
    <w:rsid w:val="0006433D"/>
    <w:rsid w:val="00065051"/>
    <w:rsid w:val="00065424"/>
    <w:rsid w:val="0006547A"/>
    <w:rsid w:val="00065750"/>
    <w:rsid w:val="00065A8E"/>
    <w:rsid w:val="00065FFA"/>
    <w:rsid w:val="000666D3"/>
    <w:rsid w:val="00071940"/>
    <w:rsid w:val="00071D4E"/>
    <w:rsid w:val="00072A4D"/>
    <w:rsid w:val="00072D1B"/>
    <w:rsid w:val="00073011"/>
    <w:rsid w:val="00073404"/>
    <w:rsid w:val="0007391E"/>
    <w:rsid w:val="00074999"/>
    <w:rsid w:val="00074B0D"/>
    <w:rsid w:val="0007525E"/>
    <w:rsid w:val="00075B52"/>
    <w:rsid w:val="0007608C"/>
    <w:rsid w:val="000768BD"/>
    <w:rsid w:val="00076B37"/>
    <w:rsid w:val="00076ECC"/>
    <w:rsid w:val="00076F6D"/>
    <w:rsid w:val="0007713D"/>
    <w:rsid w:val="00077A2F"/>
    <w:rsid w:val="00080412"/>
    <w:rsid w:val="0008045E"/>
    <w:rsid w:val="00081DF8"/>
    <w:rsid w:val="00082571"/>
    <w:rsid w:val="00083000"/>
    <w:rsid w:val="00083351"/>
    <w:rsid w:val="00083AF7"/>
    <w:rsid w:val="00084F27"/>
    <w:rsid w:val="00085A43"/>
    <w:rsid w:val="00085D1F"/>
    <w:rsid w:val="00085EBC"/>
    <w:rsid w:val="00086097"/>
    <w:rsid w:val="0008693D"/>
    <w:rsid w:val="00086FFD"/>
    <w:rsid w:val="00087E4D"/>
    <w:rsid w:val="0009003C"/>
    <w:rsid w:val="000901A2"/>
    <w:rsid w:val="000903F5"/>
    <w:rsid w:val="00090606"/>
    <w:rsid w:val="00090DC9"/>
    <w:rsid w:val="00091D5C"/>
    <w:rsid w:val="00091DFB"/>
    <w:rsid w:val="00091F35"/>
    <w:rsid w:val="0009232F"/>
    <w:rsid w:val="0009374B"/>
    <w:rsid w:val="000937DA"/>
    <w:rsid w:val="00093F85"/>
    <w:rsid w:val="000948DA"/>
    <w:rsid w:val="00094CB6"/>
    <w:rsid w:val="00095530"/>
    <w:rsid w:val="00096A54"/>
    <w:rsid w:val="00096EB7"/>
    <w:rsid w:val="00096FA8"/>
    <w:rsid w:val="000972F8"/>
    <w:rsid w:val="00097301"/>
    <w:rsid w:val="000A011C"/>
    <w:rsid w:val="000A047C"/>
    <w:rsid w:val="000A073B"/>
    <w:rsid w:val="000A0765"/>
    <w:rsid w:val="000A0B69"/>
    <w:rsid w:val="000A1447"/>
    <w:rsid w:val="000A1D45"/>
    <w:rsid w:val="000A2656"/>
    <w:rsid w:val="000A3BF9"/>
    <w:rsid w:val="000A4103"/>
    <w:rsid w:val="000A449C"/>
    <w:rsid w:val="000A5469"/>
    <w:rsid w:val="000A5849"/>
    <w:rsid w:val="000A5D5F"/>
    <w:rsid w:val="000A5E7C"/>
    <w:rsid w:val="000A6103"/>
    <w:rsid w:val="000A67BD"/>
    <w:rsid w:val="000B07A8"/>
    <w:rsid w:val="000B0C31"/>
    <w:rsid w:val="000B0E00"/>
    <w:rsid w:val="000B0FBE"/>
    <w:rsid w:val="000B2BC3"/>
    <w:rsid w:val="000B3269"/>
    <w:rsid w:val="000B339D"/>
    <w:rsid w:val="000B3D21"/>
    <w:rsid w:val="000B46CD"/>
    <w:rsid w:val="000B6581"/>
    <w:rsid w:val="000B7112"/>
    <w:rsid w:val="000C0019"/>
    <w:rsid w:val="000C0873"/>
    <w:rsid w:val="000C0DDF"/>
    <w:rsid w:val="000C1210"/>
    <w:rsid w:val="000C2081"/>
    <w:rsid w:val="000C484D"/>
    <w:rsid w:val="000C51FB"/>
    <w:rsid w:val="000C520A"/>
    <w:rsid w:val="000C6539"/>
    <w:rsid w:val="000C7E6C"/>
    <w:rsid w:val="000D0B8C"/>
    <w:rsid w:val="000D0BD2"/>
    <w:rsid w:val="000D0BED"/>
    <w:rsid w:val="000D1A8D"/>
    <w:rsid w:val="000D1DD3"/>
    <w:rsid w:val="000D1EE2"/>
    <w:rsid w:val="000D205F"/>
    <w:rsid w:val="000D2C58"/>
    <w:rsid w:val="000D2FA8"/>
    <w:rsid w:val="000D316F"/>
    <w:rsid w:val="000D3A91"/>
    <w:rsid w:val="000D446C"/>
    <w:rsid w:val="000D4623"/>
    <w:rsid w:val="000D6B37"/>
    <w:rsid w:val="000D71FB"/>
    <w:rsid w:val="000E14EA"/>
    <w:rsid w:val="000E15FC"/>
    <w:rsid w:val="000E1E3C"/>
    <w:rsid w:val="000E1E52"/>
    <w:rsid w:val="000E2A9B"/>
    <w:rsid w:val="000E380A"/>
    <w:rsid w:val="000E3DE8"/>
    <w:rsid w:val="000E43BB"/>
    <w:rsid w:val="000E44DE"/>
    <w:rsid w:val="000E4EE9"/>
    <w:rsid w:val="000E5499"/>
    <w:rsid w:val="000E55C6"/>
    <w:rsid w:val="000E62E3"/>
    <w:rsid w:val="000F0150"/>
    <w:rsid w:val="000F04DD"/>
    <w:rsid w:val="000F0EAE"/>
    <w:rsid w:val="000F0F27"/>
    <w:rsid w:val="000F0FE8"/>
    <w:rsid w:val="000F1845"/>
    <w:rsid w:val="000F25EB"/>
    <w:rsid w:val="000F2978"/>
    <w:rsid w:val="000F2E18"/>
    <w:rsid w:val="000F3226"/>
    <w:rsid w:val="000F3710"/>
    <w:rsid w:val="000F550F"/>
    <w:rsid w:val="000F5AF7"/>
    <w:rsid w:val="000F5E3D"/>
    <w:rsid w:val="000F5F92"/>
    <w:rsid w:val="000F695C"/>
    <w:rsid w:val="000F6BD3"/>
    <w:rsid w:val="000F72F9"/>
    <w:rsid w:val="000F7417"/>
    <w:rsid w:val="000F79DF"/>
    <w:rsid w:val="00100B11"/>
    <w:rsid w:val="001014FF"/>
    <w:rsid w:val="0010150E"/>
    <w:rsid w:val="001017CC"/>
    <w:rsid w:val="0010202B"/>
    <w:rsid w:val="00102031"/>
    <w:rsid w:val="001021A4"/>
    <w:rsid w:val="0010392B"/>
    <w:rsid w:val="00103C0C"/>
    <w:rsid w:val="00104581"/>
    <w:rsid w:val="00104D48"/>
    <w:rsid w:val="00105083"/>
    <w:rsid w:val="00106461"/>
    <w:rsid w:val="0010713C"/>
    <w:rsid w:val="001073B2"/>
    <w:rsid w:val="00107678"/>
    <w:rsid w:val="001109C3"/>
    <w:rsid w:val="00110D01"/>
    <w:rsid w:val="0011110D"/>
    <w:rsid w:val="001117B9"/>
    <w:rsid w:val="00111D39"/>
    <w:rsid w:val="00112157"/>
    <w:rsid w:val="00112865"/>
    <w:rsid w:val="00112BEA"/>
    <w:rsid w:val="00113095"/>
    <w:rsid w:val="001130C4"/>
    <w:rsid w:val="00114A5E"/>
    <w:rsid w:val="00115725"/>
    <w:rsid w:val="00116666"/>
    <w:rsid w:val="001166B1"/>
    <w:rsid w:val="00116DE8"/>
    <w:rsid w:val="00117617"/>
    <w:rsid w:val="00117899"/>
    <w:rsid w:val="00120AAF"/>
    <w:rsid w:val="00120C53"/>
    <w:rsid w:val="00120F78"/>
    <w:rsid w:val="0012174F"/>
    <w:rsid w:val="00121999"/>
    <w:rsid w:val="00121B91"/>
    <w:rsid w:val="0012279C"/>
    <w:rsid w:val="00122906"/>
    <w:rsid w:val="001239BA"/>
    <w:rsid w:val="00123AE9"/>
    <w:rsid w:val="00123C2B"/>
    <w:rsid w:val="00123F3A"/>
    <w:rsid w:val="00124429"/>
    <w:rsid w:val="0012461F"/>
    <w:rsid w:val="001246CB"/>
    <w:rsid w:val="00124B8F"/>
    <w:rsid w:val="00125777"/>
    <w:rsid w:val="00126829"/>
    <w:rsid w:val="00127574"/>
    <w:rsid w:val="0013030C"/>
    <w:rsid w:val="00130899"/>
    <w:rsid w:val="00131DF8"/>
    <w:rsid w:val="0013244C"/>
    <w:rsid w:val="001331C4"/>
    <w:rsid w:val="001355E9"/>
    <w:rsid w:val="00136086"/>
    <w:rsid w:val="00136896"/>
    <w:rsid w:val="001371C0"/>
    <w:rsid w:val="0013751F"/>
    <w:rsid w:val="00137ABB"/>
    <w:rsid w:val="00137E37"/>
    <w:rsid w:val="001402DB"/>
    <w:rsid w:val="001403E5"/>
    <w:rsid w:val="00140803"/>
    <w:rsid w:val="001419BC"/>
    <w:rsid w:val="00141A2C"/>
    <w:rsid w:val="0014255D"/>
    <w:rsid w:val="0014401D"/>
    <w:rsid w:val="00144E0F"/>
    <w:rsid w:val="001463C4"/>
    <w:rsid w:val="00146A31"/>
    <w:rsid w:val="00147702"/>
    <w:rsid w:val="001479D7"/>
    <w:rsid w:val="00150CFC"/>
    <w:rsid w:val="0015125B"/>
    <w:rsid w:val="001518F6"/>
    <w:rsid w:val="00151993"/>
    <w:rsid w:val="00151BC3"/>
    <w:rsid w:val="0015206A"/>
    <w:rsid w:val="00152222"/>
    <w:rsid w:val="0015265D"/>
    <w:rsid w:val="0015294C"/>
    <w:rsid w:val="00152B2A"/>
    <w:rsid w:val="00152EA2"/>
    <w:rsid w:val="001549B4"/>
    <w:rsid w:val="001551DE"/>
    <w:rsid w:val="0015562E"/>
    <w:rsid w:val="00156F56"/>
    <w:rsid w:val="00157A36"/>
    <w:rsid w:val="00160054"/>
    <w:rsid w:val="00160AE4"/>
    <w:rsid w:val="0016124F"/>
    <w:rsid w:val="00161773"/>
    <w:rsid w:val="00161AFC"/>
    <w:rsid w:val="00161D69"/>
    <w:rsid w:val="00161E09"/>
    <w:rsid w:val="00162135"/>
    <w:rsid w:val="00162875"/>
    <w:rsid w:val="00162A59"/>
    <w:rsid w:val="001635B0"/>
    <w:rsid w:val="00163D9A"/>
    <w:rsid w:val="001643C8"/>
    <w:rsid w:val="00165EC3"/>
    <w:rsid w:val="001662E9"/>
    <w:rsid w:val="001663F4"/>
    <w:rsid w:val="00166FAF"/>
    <w:rsid w:val="00167124"/>
    <w:rsid w:val="00167A04"/>
    <w:rsid w:val="00170975"/>
    <w:rsid w:val="00170F43"/>
    <w:rsid w:val="00171382"/>
    <w:rsid w:val="00171919"/>
    <w:rsid w:val="00171BAD"/>
    <w:rsid w:val="001720CE"/>
    <w:rsid w:val="00172721"/>
    <w:rsid w:val="00172ADE"/>
    <w:rsid w:val="00172D56"/>
    <w:rsid w:val="00173D56"/>
    <w:rsid w:val="00174088"/>
    <w:rsid w:val="00174E98"/>
    <w:rsid w:val="00175032"/>
    <w:rsid w:val="001767E2"/>
    <w:rsid w:val="001769A8"/>
    <w:rsid w:val="00176C35"/>
    <w:rsid w:val="00176C92"/>
    <w:rsid w:val="001777D0"/>
    <w:rsid w:val="00177F10"/>
    <w:rsid w:val="00180640"/>
    <w:rsid w:val="001807B7"/>
    <w:rsid w:val="00180AE6"/>
    <w:rsid w:val="00180D5F"/>
    <w:rsid w:val="00181854"/>
    <w:rsid w:val="001819AC"/>
    <w:rsid w:val="00182AEB"/>
    <w:rsid w:val="0018339C"/>
    <w:rsid w:val="001834A9"/>
    <w:rsid w:val="001835C9"/>
    <w:rsid w:val="00184972"/>
    <w:rsid w:val="00186639"/>
    <w:rsid w:val="001900AD"/>
    <w:rsid w:val="001906A5"/>
    <w:rsid w:val="00190D84"/>
    <w:rsid w:val="001924B0"/>
    <w:rsid w:val="00192684"/>
    <w:rsid w:val="001929A1"/>
    <w:rsid w:val="00192C2E"/>
    <w:rsid w:val="00192EC2"/>
    <w:rsid w:val="00192EE5"/>
    <w:rsid w:val="00193393"/>
    <w:rsid w:val="00193F5D"/>
    <w:rsid w:val="001940CC"/>
    <w:rsid w:val="00194B55"/>
    <w:rsid w:val="00195018"/>
    <w:rsid w:val="0019533B"/>
    <w:rsid w:val="00195685"/>
    <w:rsid w:val="001959FB"/>
    <w:rsid w:val="00195CA8"/>
    <w:rsid w:val="00196634"/>
    <w:rsid w:val="001966FE"/>
    <w:rsid w:val="00196DAF"/>
    <w:rsid w:val="00197558"/>
    <w:rsid w:val="0019789F"/>
    <w:rsid w:val="001A0A43"/>
    <w:rsid w:val="001A0A62"/>
    <w:rsid w:val="001A0B8F"/>
    <w:rsid w:val="001A1B47"/>
    <w:rsid w:val="001A2286"/>
    <w:rsid w:val="001A2EC0"/>
    <w:rsid w:val="001A36C5"/>
    <w:rsid w:val="001A3CEE"/>
    <w:rsid w:val="001A3D83"/>
    <w:rsid w:val="001A4316"/>
    <w:rsid w:val="001A4449"/>
    <w:rsid w:val="001A5055"/>
    <w:rsid w:val="001A6598"/>
    <w:rsid w:val="001A6D67"/>
    <w:rsid w:val="001A6DDD"/>
    <w:rsid w:val="001A70A9"/>
    <w:rsid w:val="001A7123"/>
    <w:rsid w:val="001A74B8"/>
    <w:rsid w:val="001A7B74"/>
    <w:rsid w:val="001B091C"/>
    <w:rsid w:val="001B101F"/>
    <w:rsid w:val="001B1344"/>
    <w:rsid w:val="001B20F8"/>
    <w:rsid w:val="001B2F87"/>
    <w:rsid w:val="001B470B"/>
    <w:rsid w:val="001B61A1"/>
    <w:rsid w:val="001B65C5"/>
    <w:rsid w:val="001B6CF7"/>
    <w:rsid w:val="001B6F0F"/>
    <w:rsid w:val="001C03DE"/>
    <w:rsid w:val="001C05A8"/>
    <w:rsid w:val="001C0CFD"/>
    <w:rsid w:val="001C139F"/>
    <w:rsid w:val="001C237E"/>
    <w:rsid w:val="001C2DC8"/>
    <w:rsid w:val="001C3377"/>
    <w:rsid w:val="001C3BEC"/>
    <w:rsid w:val="001C49E0"/>
    <w:rsid w:val="001C5404"/>
    <w:rsid w:val="001C6567"/>
    <w:rsid w:val="001C7749"/>
    <w:rsid w:val="001C784D"/>
    <w:rsid w:val="001C78C0"/>
    <w:rsid w:val="001C7CE8"/>
    <w:rsid w:val="001D0175"/>
    <w:rsid w:val="001D0222"/>
    <w:rsid w:val="001D076E"/>
    <w:rsid w:val="001D0A95"/>
    <w:rsid w:val="001D0CC4"/>
    <w:rsid w:val="001D0F00"/>
    <w:rsid w:val="001D1492"/>
    <w:rsid w:val="001D24C9"/>
    <w:rsid w:val="001D286F"/>
    <w:rsid w:val="001D2E82"/>
    <w:rsid w:val="001D3260"/>
    <w:rsid w:val="001D32F2"/>
    <w:rsid w:val="001D45DC"/>
    <w:rsid w:val="001D4C0B"/>
    <w:rsid w:val="001D4D17"/>
    <w:rsid w:val="001D4F60"/>
    <w:rsid w:val="001D54C7"/>
    <w:rsid w:val="001D5DB4"/>
    <w:rsid w:val="001D6391"/>
    <w:rsid w:val="001D64E6"/>
    <w:rsid w:val="001D681A"/>
    <w:rsid w:val="001D6F2C"/>
    <w:rsid w:val="001D7845"/>
    <w:rsid w:val="001D7A82"/>
    <w:rsid w:val="001E0750"/>
    <w:rsid w:val="001E0A7A"/>
    <w:rsid w:val="001E123A"/>
    <w:rsid w:val="001E161E"/>
    <w:rsid w:val="001E3413"/>
    <w:rsid w:val="001E34BA"/>
    <w:rsid w:val="001E40C3"/>
    <w:rsid w:val="001E4531"/>
    <w:rsid w:val="001E690E"/>
    <w:rsid w:val="001E6D5A"/>
    <w:rsid w:val="001E7ADA"/>
    <w:rsid w:val="001F02C9"/>
    <w:rsid w:val="001F03E3"/>
    <w:rsid w:val="001F0687"/>
    <w:rsid w:val="001F0E83"/>
    <w:rsid w:val="001F19AF"/>
    <w:rsid w:val="001F1B68"/>
    <w:rsid w:val="001F1F8A"/>
    <w:rsid w:val="001F2059"/>
    <w:rsid w:val="001F23F2"/>
    <w:rsid w:val="001F275F"/>
    <w:rsid w:val="001F30F7"/>
    <w:rsid w:val="001F38BB"/>
    <w:rsid w:val="001F48EC"/>
    <w:rsid w:val="001F4A6E"/>
    <w:rsid w:val="001F4C55"/>
    <w:rsid w:val="001F52D0"/>
    <w:rsid w:val="001F5C31"/>
    <w:rsid w:val="001F5FC0"/>
    <w:rsid w:val="001F64E7"/>
    <w:rsid w:val="001F7D0A"/>
    <w:rsid w:val="001F7E6D"/>
    <w:rsid w:val="00200286"/>
    <w:rsid w:val="0020096E"/>
    <w:rsid w:val="00201302"/>
    <w:rsid w:val="002013D1"/>
    <w:rsid w:val="002013F4"/>
    <w:rsid w:val="00201A1B"/>
    <w:rsid w:val="00201A88"/>
    <w:rsid w:val="00201CF9"/>
    <w:rsid w:val="00201F45"/>
    <w:rsid w:val="002029CB"/>
    <w:rsid w:val="00202AC4"/>
    <w:rsid w:val="00202AD3"/>
    <w:rsid w:val="0020306B"/>
    <w:rsid w:val="002035DB"/>
    <w:rsid w:val="00203995"/>
    <w:rsid w:val="00203C68"/>
    <w:rsid w:val="00203D3B"/>
    <w:rsid w:val="00203DEB"/>
    <w:rsid w:val="002047F2"/>
    <w:rsid w:val="00204C8C"/>
    <w:rsid w:val="00204ED6"/>
    <w:rsid w:val="00204FA1"/>
    <w:rsid w:val="002051A0"/>
    <w:rsid w:val="00205ECB"/>
    <w:rsid w:val="0020628A"/>
    <w:rsid w:val="00206DA3"/>
    <w:rsid w:val="0020753C"/>
    <w:rsid w:val="002101BC"/>
    <w:rsid w:val="00210DBE"/>
    <w:rsid w:val="002111EE"/>
    <w:rsid w:val="002114F0"/>
    <w:rsid w:val="002117B5"/>
    <w:rsid w:val="00211B3E"/>
    <w:rsid w:val="00212090"/>
    <w:rsid w:val="00213023"/>
    <w:rsid w:val="00213618"/>
    <w:rsid w:val="00213909"/>
    <w:rsid w:val="002143AA"/>
    <w:rsid w:val="0021455B"/>
    <w:rsid w:val="00214731"/>
    <w:rsid w:val="002151FD"/>
    <w:rsid w:val="00215F11"/>
    <w:rsid w:val="00216407"/>
    <w:rsid w:val="0021712C"/>
    <w:rsid w:val="00217CE0"/>
    <w:rsid w:val="00220306"/>
    <w:rsid w:val="00220CEA"/>
    <w:rsid w:val="00221057"/>
    <w:rsid w:val="00221524"/>
    <w:rsid w:val="0022164D"/>
    <w:rsid w:val="00221DB3"/>
    <w:rsid w:val="0022434B"/>
    <w:rsid w:val="00225549"/>
    <w:rsid w:val="00225E57"/>
    <w:rsid w:val="002273ED"/>
    <w:rsid w:val="002279F5"/>
    <w:rsid w:val="00227BAF"/>
    <w:rsid w:val="00227F8C"/>
    <w:rsid w:val="002304D9"/>
    <w:rsid w:val="00230681"/>
    <w:rsid w:val="0023118A"/>
    <w:rsid w:val="00231276"/>
    <w:rsid w:val="002312CC"/>
    <w:rsid w:val="0023153F"/>
    <w:rsid w:val="00232CD9"/>
    <w:rsid w:val="00232F38"/>
    <w:rsid w:val="002335B2"/>
    <w:rsid w:val="002342E1"/>
    <w:rsid w:val="00234430"/>
    <w:rsid w:val="00234828"/>
    <w:rsid w:val="00234DC8"/>
    <w:rsid w:val="0023610B"/>
    <w:rsid w:val="0023641A"/>
    <w:rsid w:val="00236BAB"/>
    <w:rsid w:val="00236CE8"/>
    <w:rsid w:val="00237301"/>
    <w:rsid w:val="00240275"/>
    <w:rsid w:val="00241AED"/>
    <w:rsid w:val="00241FE8"/>
    <w:rsid w:val="00242243"/>
    <w:rsid w:val="00242699"/>
    <w:rsid w:val="00244619"/>
    <w:rsid w:val="00244CD2"/>
    <w:rsid w:val="002450AC"/>
    <w:rsid w:val="00245482"/>
    <w:rsid w:val="00245627"/>
    <w:rsid w:val="0024589D"/>
    <w:rsid w:val="00245969"/>
    <w:rsid w:val="00245A39"/>
    <w:rsid w:val="00245FD2"/>
    <w:rsid w:val="00246E79"/>
    <w:rsid w:val="0024710C"/>
    <w:rsid w:val="0024785C"/>
    <w:rsid w:val="00247B54"/>
    <w:rsid w:val="00247EEF"/>
    <w:rsid w:val="00250AEB"/>
    <w:rsid w:val="00251096"/>
    <w:rsid w:val="00251668"/>
    <w:rsid w:val="00251CD9"/>
    <w:rsid w:val="00254AC1"/>
    <w:rsid w:val="00256133"/>
    <w:rsid w:val="0025631A"/>
    <w:rsid w:val="00257533"/>
    <w:rsid w:val="00257D6E"/>
    <w:rsid w:val="00260023"/>
    <w:rsid w:val="00260564"/>
    <w:rsid w:val="00260FAA"/>
    <w:rsid w:val="0026118D"/>
    <w:rsid w:val="00261206"/>
    <w:rsid w:val="00261FBA"/>
    <w:rsid w:val="002622B4"/>
    <w:rsid w:val="00262CEB"/>
    <w:rsid w:val="00262D44"/>
    <w:rsid w:val="002638FC"/>
    <w:rsid w:val="00263A35"/>
    <w:rsid w:val="00263C01"/>
    <w:rsid w:val="00264C82"/>
    <w:rsid w:val="00264ED0"/>
    <w:rsid w:val="0026510B"/>
    <w:rsid w:val="002657F8"/>
    <w:rsid w:val="00265F72"/>
    <w:rsid w:val="002662FE"/>
    <w:rsid w:val="00266AF1"/>
    <w:rsid w:val="002679A5"/>
    <w:rsid w:val="002708EA"/>
    <w:rsid w:val="0027093E"/>
    <w:rsid w:val="002720FC"/>
    <w:rsid w:val="002724D0"/>
    <w:rsid w:val="00272AD7"/>
    <w:rsid w:val="00272B52"/>
    <w:rsid w:val="0027305F"/>
    <w:rsid w:val="00273191"/>
    <w:rsid w:val="0027448D"/>
    <w:rsid w:val="002748D2"/>
    <w:rsid w:val="00275484"/>
    <w:rsid w:val="00275763"/>
    <w:rsid w:val="002759E1"/>
    <w:rsid w:val="00275C2A"/>
    <w:rsid w:val="002769F3"/>
    <w:rsid w:val="00276BF7"/>
    <w:rsid w:val="0027746F"/>
    <w:rsid w:val="00277662"/>
    <w:rsid w:val="002801DA"/>
    <w:rsid w:val="00280551"/>
    <w:rsid w:val="00280FB6"/>
    <w:rsid w:val="00282E6A"/>
    <w:rsid w:val="00283405"/>
    <w:rsid w:val="00283424"/>
    <w:rsid w:val="0028385B"/>
    <w:rsid w:val="00283F5E"/>
    <w:rsid w:val="00285529"/>
    <w:rsid w:val="002857D4"/>
    <w:rsid w:val="00285919"/>
    <w:rsid w:val="00287D68"/>
    <w:rsid w:val="0029003D"/>
    <w:rsid w:val="002919FF"/>
    <w:rsid w:val="00291D0C"/>
    <w:rsid w:val="00291F93"/>
    <w:rsid w:val="002921C0"/>
    <w:rsid w:val="0029256F"/>
    <w:rsid w:val="002929DA"/>
    <w:rsid w:val="002930B0"/>
    <w:rsid w:val="002932D7"/>
    <w:rsid w:val="00293FAA"/>
    <w:rsid w:val="002941F6"/>
    <w:rsid w:val="00294637"/>
    <w:rsid w:val="00294A71"/>
    <w:rsid w:val="00295F42"/>
    <w:rsid w:val="002970E9"/>
    <w:rsid w:val="00297115"/>
    <w:rsid w:val="002A0B0B"/>
    <w:rsid w:val="002A0D09"/>
    <w:rsid w:val="002A0D6B"/>
    <w:rsid w:val="002A0DC1"/>
    <w:rsid w:val="002A116D"/>
    <w:rsid w:val="002A16FF"/>
    <w:rsid w:val="002A1806"/>
    <w:rsid w:val="002A1D3A"/>
    <w:rsid w:val="002A291F"/>
    <w:rsid w:val="002A2E28"/>
    <w:rsid w:val="002A2FD6"/>
    <w:rsid w:val="002A529C"/>
    <w:rsid w:val="002A5BCC"/>
    <w:rsid w:val="002A5BEE"/>
    <w:rsid w:val="002A5C2E"/>
    <w:rsid w:val="002A5C3D"/>
    <w:rsid w:val="002A6B78"/>
    <w:rsid w:val="002A7356"/>
    <w:rsid w:val="002A77F8"/>
    <w:rsid w:val="002A79CA"/>
    <w:rsid w:val="002B015B"/>
    <w:rsid w:val="002B04CF"/>
    <w:rsid w:val="002B07E1"/>
    <w:rsid w:val="002B121A"/>
    <w:rsid w:val="002B1AA4"/>
    <w:rsid w:val="002B2896"/>
    <w:rsid w:val="002B300E"/>
    <w:rsid w:val="002B34B2"/>
    <w:rsid w:val="002B375D"/>
    <w:rsid w:val="002B417D"/>
    <w:rsid w:val="002B72BF"/>
    <w:rsid w:val="002B76FF"/>
    <w:rsid w:val="002B7A08"/>
    <w:rsid w:val="002C0D4E"/>
    <w:rsid w:val="002C0E2F"/>
    <w:rsid w:val="002C1C72"/>
    <w:rsid w:val="002C2252"/>
    <w:rsid w:val="002C25AA"/>
    <w:rsid w:val="002C361A"/>
    <w:rsid w:val="002C4374"/>
    <w:rsid w:val="002C51F0"/>
    <w:rsid w:val="002C6519"/>
    <w:rsid w:val="002D0833"/>
    <w:rsid w:val="002D0A19"/>
    <w:rsid w:val="002D1633"/>
    <w:rsid w:val="002D1AF2"/>
    <w:rsid w:val="002D1B35"/>
    <w:rsid w:val="002D1E4A"/>
    <w:rsid w:val="002D214B"/>
    <w:rsid w:val="002D275B"/>
    <w:rsid w:val="002D2826"/>
    <w:rsid w:val="002D29A0"/>
    <w:rsid w:val="002D58A7"/>
    <w:rsid w:val="002D633B"/>
    <w:rsid w:val="002D7026"/>
    <w:rsid w:val="002D7FFE"/>
    <w:rsid w:val="002E0FEE"/>
    <w:rsid w:val="002E10B3"/>
    <w:rsid w:val="002E263A"/>
    <w:rsid w:val="002E2889"/>
    <w:rsid w:val="002E394A"/>
    <w:rsid w:val="002E4425"/>
    <w:rsid w:val="002E466E"/>
    <w:rsid w:val="002E4703"/>
    <w:rsid w:val="002E5199"/>
    <w:rsid w:val="002E58A0"/>
    <w:rsid w:val="002E5F65"/>
    <w:rsid w:val="002E6377"/>
    <w:rsid w:val="002E7A7E"/>
    <w:rsid w:val="002E7ED0"/>
    <w:rsid w:val="002F172B"/>
    <w:rsid w:val="002F17DE"/>
    <w:rsid w:val="002F2733"/>
    <w:rsid w:val="002F2AF3"/>
    <w:rsid w:val="002F30F3"/>
    <w:rsid w:val="002F34C3"/>
    <w:rsid w:val="002F35F5"/>
    <w:rsid w:val="002F3B56"/>
    <w:rsid w:val="002F3B6B"/>
    <w:rsid w:val="002F3E73"/>
    <w:rsid w:val="002F4551"/>
    <w:rsid w:val="002F58DE"/>
    <w:rsid w:val="002F5D53"/>
    <w:rsid w:val="002F5DF8"/>
    <w:rsid w:val="002F71AD"/>
    <w:rsid w:val="002F725D"/>
    <w:rsid w:val="002F75F5"/>
    <w:rsid w:val="002F7C02"/>
    <w:rsid w:val="00300389"/>
    <w:rsid w:val="0030099B"/>
    <w:rsid w:val="003016EC"/>
    <w:rsid w:val="003019B3"/>
    <w:rsid w:val="00301A13"/>
    <w:rsid w:val="00301C87"/>
    <w:rsid w:val="00301E91"/>
    <w:rsid w:val="0030266F"/>
    <w:rsid w:val="00302C41"/>
    <w:rsid w:val="0030317F"/>
    <w:rsid w:val="00304BA2"/>
    <w:rsid w:val="00304FEA"/>
    <w:rsid w:val="00305213"/>
    <w:rsid w:val="00305C1A"/>
    <w:rsid w:val="0030657B"/>
    <w:rsid w:val="00306DA5"/>
    <w:rsid w:val="00306EEF"/>
    <w:rsid w:val="00307D9F"/>
    <w:rsid w:val="00307E9F"/>
    <w:rsid w:val="00307ED3"/>
    <w:rsid w:val="0031004C"/>
    <w:rsid w:val="00310C39"/>
    <w:rsid w:val="00310C6D"/>
    <w:rsid w:val="00310CB3"/>
    <w:rsid w:val="0031146B"/>
    <w:rsid w:val="00312707"/>
    <w:rsid w:val="003129A2"/>
    <w:rsid w:val="00312C54"/>
    <w:rsid w:val="00313431"/>
    <w:rsid w:val="00313BF5"/>
    <w:rsid w:val="00314309"/>
    <w:rsid w:val="003150BB"/>
    <w:rsid w:val="003151F4"/>
    <w:rsid w:val="0031635E"/>
    <w:rsid w:val="00316B47"/>
    <w:rsid w:val="00316CB5"/>
    <w:rsid w:val="003172EA"/>
    <w:rsid w:val="00317351"/>
    <w:rsid w:val="00317960"/>
    <w:rsid w:val="003215C2"/>
    <w:rsid w:val="00322C07"/>
    <w:rsid w:val="00323B91"/>
    <w:rsid w:val="00323C4B"/>
    <w:rsid w:val="00323DB4"/>
    <w:rsid w:val="0032452B"/>
    <w:rsid w:val="00324627"/>
    <w:rsid w:val="00324C18"/>
    <w:rsid w:val="00324CC4"/>
    <w:rsid w:val="00324DEA"/>
    <w:rsid w:val="00325455"/>
    <w:rsid w:val="00325966"/>
    <w:rsid w:val="003275B9"/>
    <w:rsid w:val="00327D39"/>
    <w:rsid w:val="00330A8F"/>
    <w:rsid w:val="00330B00"/>
    <w:rsid w:val="00330C5A"/>
    <w:rsid w:val="00330CF8"/>
    <w:rsid w:val="00331FB4"/>
    <w:rsid w:val="00332359"/>
    <w:rsid w:val="00333E37"/>
    <w:rsid w:val="003344AD"/>
    <w:rsid w:val="00334918"/>
    <w:rsid w:val="00335429"/>
    <w:rsid w:val="00335548"/>
    <w:rsid w:val="00335F78"/>
    <w:rsid w:val="00336A80"/>
    <w:rsid w:val="00336CC6"/>
    <w:rsid w:val="00336E47"/>
    <w:rsid w:val="0033727F"/>
    <w:rsid w:val="0033746A"/>
    <w:rsid w:val="00337730"/>
    <w:rsid w:val="003377CD"/>
    <w:rsid w:val="00337C46"/>
    <w:rsid w:val="003403A4"/>
    <w:rsid w:val="00340A36"/>
    <w:rsid w:val="00340D0B"/>
    <w:rsid w:val="003428F8"/>
    <w:rsid w:val="0034326A"/>
    <w:rsid w:val="00344783"/>
    <w:rsid w:val="00344D5E"/>
    <w:rsid w:val="003455A8"/>
    <w:rsid w:val="003455D4"/>
    <w:rsid w:val="003465AD"/>
    <w:rsid w:val="00346A88"/>
    <w:rsid w:val="003478F3"/>
    <w:rsid w:val="00347B75"/>
    <w:rsid w:val="00350215"/>
    <w:rsid w:val="00351872"/>
    <w:rsid w:val="00351C0B"/>
    <w:rsid w:val="00352090"/>
    <w:rsid w:val="003528D6"/>
    <w:rsid w:val="00352D1C"/>
    <w:rsid w:val="00352EEA"/>
    <w:rsid w:val="00353711"/>
    <w:rsid w:val="003539A5"/>
    <w:rsid w:val="003542BE"/>
    <w:rsid w:val="00354582"/>
    <w:rsid w:val="00355B94"/>
    <w:rsid w:val="00355C4B"/>
    <w:rsid w:val="00356AE3"/>
    <w:rsid w:val="00356D45"/>
    <w:rsid w:val="003600C1"/>
    <w:rsid w:val="003602CE"/>
    <w:rsid w:val="00360D4F"/>
    <w:rsid w:val="00361352"/>
    <w:rsid w:val="00362000"/>
    <w:rsid w:val="003626AA"/>
    <w:rsid w:val="003627E3"/>
    <w:rsid w:val="003630CA"/>
    <w:rsid w:val="00363329"/>
    <w:rsid w:val="003638A1"/>
    <w:rsid w:val="00363B2B"/>
    <w:rsid w:val="00363B92"/>
    <w:rsid w:val="00363DED"/>
    <w:rsid w:val="003643B7"/>
    <w:rsid w:val="003649DA"/>
    <w:rsid w:val="00364DAC"/>
    <w:rsid w:val="00364E0B"/>
    <w:rsid w:val="00365450"/>
    <w:rsid w:val="00365A3C"/>
    <w:rsid w:val="00365B2B"/>
    <w:rsid w:val="00365B58"/>
    <w:rsid w:val="00365B69"/>
    <w:rsid w:val="00366414"/>
    <w:rsid w:val="00366535"/>
    <w:rsid w:val="003667AD"/>
    <w:rsid w:val="00366953"/>
    <w:rsid w:val="00366AB0"/>
    <w:rsid w:val="00366D6E"/>
    <w:rsid w:val="00367139"/>
    <w:rsid w:val="00370203"/>
    <w:rsid w:val="003702D0"/>
    <w:rsid w:val="003705E3"/>
    <w:rsid w:val="00371C8F"/>
    <w:rsid w:val="00371CF5"/>
    <w:rsid w:val="00371E88"/>
    <w:rsid w:val="003733C4"/>
    <w:rsid w:val="00373C22"/>
    <w:rsid w:val="00374053"/>
    <w:rsid w:val="003742FA"/>
    <w:rsid w:val="003744AA"/>
    <w:rsid w:val="0037480E"/>
    <w:rsid w:val="00374B06"/>
    <w:rsid w:val="00374FE7"/>
    <w:rsid w:val="0037547E"/>
    <w:rsid w:val="0037679E"/>
    <w:rsid w:val="00377ED0"/>
    <w:rsid w:val="003803E2"/>
    <w:rsid w:val="003809EF"/>
    <w:rsid w:val="003810D9"/>
    <w:rsid w:val="00381CF6"/>
    <w:rsid w:val="00382344"/>
    <w:rsid w:val="00382613"/>
    <w:rsid w:val="00382A39"/>
    <w:rsid w:val="00382A94"/>
    <w:rsid w:val="00382C4C"/>
    <w:rsid w:val="00383830"/>
    <w:rsid w:val="003848C7"/>
    <w:rsid w:val="00384991"/>
    <w:rsid w:val="00384EC6"/>
    <w:rsid w:val="00385455"/>
    <w:rsid w:val="00385666"/>
    <w:rsid w:val="003859BD"/>
    <w:rsid w:val="00385C64"/>
    <w:rsid w:val="00386930"/>
    <w:rsid w:val="00387641"/>
    <w:rsid w:val="00387792"/>
    <w:rsid w:val="00391324"/>
    <w:rsid w:val="00391559"/>
    <w:rsid w:val="0039179B"/>
    <w:rsid w:val="00391DB6"/>
    <w:rsid w:val="00391DF6"/>
    <w:rsid w:val="0039221B"/>
    <w:rsid w:val="00392222"/>
    <w:rsid w:val="00392513"/>
    <w:rsid w:val="003927D6"/>
    <w:rsid w:val="003930C5"/>
    <w:rsid w:val="0039329D"/>
    <w:rsid w:val="00393F8B"/>
    <w:rsid w:val="00394C42"/>
    <w:rsid w:val="003951F8"/>
    <w:rsid w:val="003957F3"/>
    <w:rsid w:val="00395D88"/>
    <w:rsid w:val="00395E3D"/>
    <w:rsid w:val="00395F1A"/>
    <w:rsid w:val="00396496"/>
    <w:rsid w:val="00396620"/>
    <w:rsid w:val="00396784"/>
    <w:rsid w:val="00396822"/>
    <w:rsid w:val="0039687D"/>
    <w:rsid w:val="0039689E"/>
    <w:rsid w:val="003972A4"/>
    <w:rsid w:val="0039784A"/>
    <w:rsid w:val="00397B47"/>
    <w:rsid w:val="003A1182"/>
    <w:rsid w:val="003A343C"/>
    <w:rsid w:val="003A3A4A"/>
    <w:rsid w:val="003A4194"/>
    <w:rsid w:val="003A48B7"/>
    <w:rsid w:val="003A51A5"/>
    <w:rsid w:val="003A5373"/>
    <w:rsid w:val="003A548F"/>
    <w:rsid w:val="003A5551"/>
    <w:rsid w:val="003A58EA"/>
    <w:rsid w:val="003A5AB2"/>
    <w:rsid w:val="003A5D1A"/>
    <w:rsid w:val="003A7297"/>
    <w:rsid w:val="003A7959"/>
    <w:rsid w:val="003A7C3E"/>
    <w:rsid w:val="003A7E3D"/>
    <w:rsid w:val="003A7E8E"/>
    <w:rsid w:val="003B029D"/>
    <w:rsid w:val="003B030F"/>
    <w:rsid w:val="003B102F"/>
    <w:rsid w:val="003B2E2B"/>
    <w:rsid w:val="003B3AC0"/>
    <w:rsid w:val="003B3AF7"/>
    <w:rsid w:val="003B3DFC"/>
    <w:rsid w:val="003B4DAC"/>
    <w:rsid w:val="003B5BD5"/>
    <w:rsid w:val="003B6186"/>
    <w:rsid w:val="003B61E5"/>
    <w:rsid w:val="003B6B98"/>
    <w:rsid w:val="003B79E5"/>
    <w:rsid w:val="003B7BD1"/>
    <w:rsid w:val="003B7FA7"/>
    <w:rsid w:val="003C0B70"/>
    <w:rsid w:val="003C1408"/>
    <w:rsid w:val="003C1591"/>
    <w:rsid w:val="003C252C"/>
    <w:rsid w:val="003C25B0"/>
    <w:rsid w:val="003C2823"/>
    <w:rsid w:val="003C2E85"/>
    <w:rsid w:val="003C3B64"/>
    <w:rsid w:val="003C3E39"/>
    <w:rsid w:val="003C5570"/>
    <w:rsid w:val="003C57CB"/>
    <w:rsid w:val="003C5EA1"/>
    <w:rsid w:val="003C60CE"/>
    <w:rsid w:val="003C6395"/>
    <w:rsid w:val="003C657F"/>
    <w:rsid w:val="003C6C03"/>
    <w:rsid w:val="003C6FAC"/>
    <w:rsid w:val="003C787E"/>
    <w:rsid w:val="003C7CD6"/>
    <w:rsid w:val="003C7D08"/>
    <w:rsid w:val="003D0148"/>
    <w:rsid w:val="003D0170"/>
    <w:rsid w:val="003D08CB"/>
    <w:rsid w:val="003D0EE1"/>
    <w:rsid w:val="003D1B35"/>
    <w:rsid w:val="003D1CCA"/>
    <w:rsid w:val="003D24B5"/>
    <w:rsid w:val="003D3C75"/>
    <w:rsid w:val="003D47A2"/>
    <w:rsid w:val="003D4CD4"/>
    <w:rsid w:val="003D5257"/>
    <w:rsid w:val="003D541B"/>
    <w:rsid w:val="003D59B0"/>
    <w:rsid w:val="003D5C16"/>
    <w:rsid w:val="003D6055"/>
    <w:rsid w:val="003D64AA"/>
    <w:rsid w:val="003E1B7D"/>
    <w:rsid w:val="003E2142"/>
    <w:rsid w:val="003E25B1"/>
    <w:rsid w:val="003E26E8"/>
    <w:rsid w:val="003E2961"/>
    <w:rsid w:val="003E3091"/>
    <w:rsid w:val="003E3CB1"/>
    <w:rsid w:val="003E4264"/>
    <w:rsid w:val="003E4ADA"/>
    <w:rsid w:val="003E5485"/>
    <w:rsid w:val="003E5B1E"/>
    <w:rsid w:val="003E6333"/>
    <w:rsid w:val="003E639A"/>
    <w:rsid w:val="003E70D1"/>
    <w:rsid w:val="003E7BBD"/>
    <w:rsid w:val="003F0967"/>
    <w:rsid w:val="003F12E0"/>
    <w:rsid w:val="003F1A1E"/>
    <w:rsid w:val="003F1B7F"/>
    <w:rsid w:val="003F1E8B"/>
    <w:rsid w:val="003F3284"/>
    <w:rsid w:val="003F367F"/>
    <w:rsid w:val="003F3C32"/>
    <w:rsid w:val="003F4EB5"/>
    <w:rsid w:val="003F4FC0"/>
    <w:rsid w:val="003F5B86"/>
    <w:rsid w:val="003F5C48"/>
    <w:rsid w:val="003F5E5F"/>
    <w:rsid w:val="003F727A"/>
    <w:rsid w:val="003F73CD"/>
    <w:rsid w:val="00401004"/>
    <w:rsid w:val="00401AE2"/>
    <w:rsid w:val="00401B5B"/>
    <w:rsid w:val="00401B8F"/>
    <w:rsid w:val="00401BBC"/>
    <w:rsid w:val="00401C00"/>
    <w:rsid w:val="004036B6"/>
    <w:rsid w:val="00403A7B"/>
    <w:rsid w:val="00403AC0"/>
    <w:rsid w:val="00404835"/>
    <w:rsid w:val="00404A53"/>
    <w:rsid w:val="0040742A"/>
    <w:rsid w:val="00407F05"/>
    <w:rsid w:val="0041055D"/>
    <w:rsid w:val="00410783"/>
    <w:rsid w:val="00411DD3"/>
    <w:rsid w:val="00412841"/>
    <w:rsid w:val="00412DC7"/>
    <w:rsid w:val="004139E2"/>
    <w:rsid w:val="00413CB2"/>
    <w:rsid w:val="00415F84"/>
    <w:rsid w:val="00416321"/>
    <w:rsid w:val="00416DEF"/>
    <w:rsid w:val="00417440"/>
    <w:rsid w:val="00417A4F"/>
    <w:rsid w:val="00417AD9"/>
    <w:rsid w:val="00417B69"/>
    <w:rsid w:val="00420086"/>
    <w:rsid w:val="00420B41"/>
    <w:rsid w:val="00420D63"/>
    <w:rsid w:val="00420DB6"/>
    <w:rsid w:val="00422529"/>
    <w:rsid w:val="004229D0"/>
    <w:rsid w:val="00423813"/>
    <w:rsid w:val="0042414E"/>
    <w:rsid w:val="00424EB7"/>
    <w:rsid w:val="00424FC9"/>
    <w:rsid w:val="0042541B"/>
    <w:rsid w:val="00427090"/>
    <w:rsid w:val="00427092"/>
    <w:rsid w:val="004274DF"/>
    <w:rsid w:val="0042771A"/>
    <w:rsid w:val="0043008D"/>
    <w:rsid w:val="0043037B"/>
    <w:rsid w:val="00430C0D"/>
    <w:rsid w:val="00430C6E"/>
    <w:rsid w:val="004311F8"/>
    <w:rsid w:val="0043227E"/>
    <w:rsid w:val="00432291"/>
    <w:rsid w:val="00432BC4"/>
    <w:rsid w:val="00434106"/>
    <w:rsid w:val="00434E7D"/>
    <w:rsid w:val="004353B8"/>
    <w:rsid w:val="0043542C"/>
    <w:rsid w:val="00435A30"/>
    <w:rsid w:val="00435BFD"/>
    <w:rsid w:val="00436CEF"/>
    <w:rsid w:val="004378D3"/>
    <w:rsid w:val="00437B28"/>
    <w:rsid w:val="00437E70"/>
    <w:rsid w:val="00437F74"/>
    <w:rsid w:val="00437FA1"/>
    <w:rsid w:val="00440090"/>
    <w:rsid w:val="00440367"/>
    <w:rsid w:val="0044047D"/>
    <w:rsid w:val="00440B8A"/>
    <w:rsid w:val="004423C2"/>
    <w:rsid w:val="004430F5"/>
    <w:rsid w:val="00443556"/>
    <w:rsid w:val="00443683"/>
    <w:rsid w:val="004437FF"/>
    <w:rsid w:val="004447DA"/>
    <w:rsid w:val="00445AAB"/>
    <w:rsid w:val="00445B25"/>
    <w:rsid w:val="00446836"/>
    <w:rsid w:val="00447046"/>
    <w:rsid w:val="00450C04"/>
    <w:rsid w:val="00450E29"/>
    <w:rsid w:val="00451472"/>
    <w:rsid w:val="00451A29"/>
    <w:rsid w:val="00452091"/>
    <w:rsid w:val="004525CE"/>
    <w:rsid w:val="00452EFF"/>
    <w:rsid w:val="0045470B"/>
    <w:rsid w:val="00454C80"/>
    <w:rsid w:val="00455A62"/>
    <w:rsid w:val="00455DF6"/>
    <w:rsid w:val="004566C6"/>
    <w:rsid w:val="00457119"/>
    <w:rsid w:val="00457FBD"/>
    <w:rsid w:val="00460F0F"/>
    <w:rsid w:val="00462317"/>
    <w:rsid w:val="0046325F"/>
    <w:rsid w:val="004632EE"/>
    <w:rsid w:val="00463E0D"/>
    <w:rsid w:val="00464042"/>
    <w:rsid w:val="00464489"/>
    <w:rsid w:val="00466222"/>
    <w:rsid w:val="0046627B"/>
    <w:rsid w:val="00467321"/>
    <w:rsid w:val="00467438"/>
    <w:rsid w:val="0047102E"/>
    <w:rsid w:val="004710E5"/>
    <w:rsid w:val="004712E9"/>
    <w:rsid w:val="004718B1"/>
    <w:rsid w:val="004719D8"/>
    <w:rsid w:val="00471DD5"/>
    <w:rsid w:val="004735C6"/>
    <w:rsid w:val="00473A61"/>
    <w:rsid w:val="00474264"/>
    <w:rsid w:val="004742CA"/>
    <w:rsid w:val="00474307"/>
    <w:rsid w:val="00474341"/>
    <w:rsid w:val="004746A9"/>
    <w:rsid w:val="00474EAC"/>
    <w:rsid w:val="00475190"/>
    <w:rsid w:val="004755E4"/>
    <w:rsid w:val="004763C7"/>
    <w:rsid w:val="00476989"/>
    <w:rsid w:val="00476CAB"/>
    <w:rsid w:val="00476F0C"/>
    <w:rsid w:val="00477BC3"/>
    <w:rsid w:val="00480756"/>
    <w:rsid w:val="00480B3B"/>
    <w:rsid w:val="00480E60"/>
    <w:rsid w:val="00480FA1"/>
    <w:rsid w:val="00481107"/>
    <w:rsid w:val="00481422"/>
    <w:rsid w:val="004816CA"/>
    <w:rsid w:val="0048172A"/>
    <w:rsid w:val="004820D3"/>
    <w:rsid w:val="004820D9"/>
    <w:rsid w:val="004821E9"/>
    <w:rsid w:val="004826DF"/>
    <w:rsid w:val="004829CF"/>
    <w:rsid w:val="00482FC4"/>
    <w:rsid w:val="00483203"/>
    <w:rsid w:val="00483CF4"/>
    <w:rsid w:val="0048407F"/>
    <w:rsid w:val="0048428A"/>
    <w:rsid w:val="00484681"/>
    <w:rsid w:val="004847A9"/>
    <w:rsid w:val="00484C23"/>
    <w:rsid w:val="00486650"/>
    <w:rsid w:val="00486941"/>
    <w:rsid w:val="00486B58"/>
    <w:rsid w:val="00486C76"/>
    <w:rsid w:val="00487063"/>
    <w:rsid w:val="004872E7"/>
    <w:rsid w:val="004875F7"/>
    <w:rsid w:val="004909B3"/>
    <w:rsid w:val="00491412"/>
    <w:rsid w:val="004918E8"/>
    <w:rsid w:val="00491CC1"/>
    <w:rsid w:val="004921B0"/>
    <w:rsid w:val="00492438"/>
    <w:rsid w:val="00492909"/>
    <w:rsid w:val="004936B7"/>
    <w:rsid w:val="00493BFE"/>
    <w:rsid w:val="00493D9E"/>
    <w:rsid w:val="00493F16"/>
    <w:rsid w:val="004941CB"/>
    <w:rsid w:val="004953CD"/>
    <w:rsid w:val="004958D3"/>
    <w:rsid w:val="004958D9"/>
    <w:rsid w:val="00495C98"/>
    <w:rsid w:val="004960AE"/>
    <w:rsid w:val="004961D2"/>
    <w:rsid w:val="004969F4"/>
    <w:rsid w:val="004971F7"/>
    <w:rsid w:val="00497981"/>
    <w:rsid w:val="00497ACE"/>
    <w:rsid w:val="004A000B"/>
    <w:rsid w:val="004A0346"/>
    <w:rsid w:val="004A2325"/>
    <w:rsid w:val="004A31F4"/>
    <w:rsid w:val="004A3A77"/>
    <w:rsid w:val="004A3FFE"/>
    <w:rsid w:val="004A4BF6"/>
    <w:rsid w:val="004A4FC3"/>
    <w:rsid w:val="004A5451"/>
    <w:rsid w:val="004A556A"/>
    <w:rsid w:val="004A5580"/>
    <w:rsid w:val="004A5AFA"/>
    <w:rsid w:val="004A5E2E"/>
    <w:rsid w:val="004A7EFE"/>
    <w:rsid w:val="004A7FAF"/>
    <w:rsid w:val="004B1409"/>
    <w:rsid w:val="004B1AA4"/>
    <w:rsid w:val="004B1C95"/>
    <w:rsid w:val="004B24F0"/>
    <w:rsid w:val="004B302D"/>
    <w:rsid w:val="004B3961"/>
    <w:rsid w:val="004B39B0"/>
    <w:rsid w:val="004B4104"/>
    <w:rsid w:val="004B439A"/>
    <w:rsid w:val="004B73AB"/>
    <w:rsid w:val="004B7B85"/>
    <w:rsid w:val="004C045D"/>
    <w:rsid w:val="004C0587"/>
    <w:rsid w:val="004C0DB7"/>
    <w:rsid w:val="004C0F09"/>
    <w:rsid w:val="004C16FF"/>
    <w:rsid w:val="004C1E2E"/>
    <w:rsid w:val="004C2116"/>
    <w:rsid w:val="004C2321"/>
    <w:rsid w:val="004C236F"/>
    <w:rsid w:val="004C26E1"/>
    <w:rsid w:val="004C28AE"/>
    <w:rsid w:val="004C298D"/>
    <w:rsid w:val="004C2AE7"/>
    <w:rsid w:val="004C37AE"/>
    <w:rsid w:val="004C3E3B"/>
    <w:rsid w:val="004C42E1"/>
    <w:rsid w:val="004C44EA"/>
    <w:rsid w:val="004C469B"/>
    <w:rsid w:val="004C49F4"/>
    <w:rsid w:val="004C5E1A"/>
    <w:rsid w:val="004C66DD"/>
    <w:rsid w:val="004C7AA4"/>
    <w:rsid w:val="004D075E"/>
    <w:rsid w:val="004D0BA0"/>
    <w:rsid w:val="004D13B8"/>
    <w:rsid w:val="004D1F1B"/>
    <w:rsid w:val="004D20D0"/>
    <w:rsid w:val="004D21DB"/>
    <w:rsid w:val="004D2845"/>
    <w:rsid w:val="004D2E85"/>
    <w:rsid w:val="004D31E5"/>
    <w:rsid w:val="004D35A6"/>
    <w:rsid w:val="004D3962"/>
    <w:rsid w:val="004D3A69"/>
    <w:rsid w:val="004D4B23"/>
    <w:rsid w:val="004D4D8F"/>
    <w:rsid w:val="004D53B8"/>
    <w:rsid w:val="004D5895"/>
    <w:rsid w:val="004D5BA4"/>
    <w:rsid w:val="004D5F90"/>
    <w:rsid w:val="004D619D"/>
    <w:rsid w:val="004D6BD9"/>
    <w:rsid w:val="004D7215"/>
    <w:rsid w:val="004D7513"/>
    <w:rsid w:val="004D7701"/>
    <w:rsid w:val="004D7A0C"/>
    <w:rsid w:val="004D7D95"/>
    <w:rsid w:val="004E08E8"/>
    <w:rsid w:val="004E0A41"/>
    <w:rsid w:val="004E184A"/>
    <w:rsid w:val="004E1C23"/>
    <w:rsid w:val="004E1E3B"/>
    <w:rsid w:val="004E27D2"/>
    <w:rsid w:val="004E2C16"/>
    <w:rsid w:val="004E3D32"/>
    <w:rsid w:val="004E48BE"/>
    <w:rsid w:val="004E4DFB"/>
    <w:rsid w:val="004E51FB"/>
    <w:rsid w:val="004E530E"/>
    <w:rsid w:val="004E574C"/>
    <w:rsid w:val="004E5BD7"/>
    <w:rsid w:val="004E5C44"/>
    <w:rsid w:val="004E63D4"/>
    <w:rsid w:val="004E6486"/>
    <w:rsid w:val="004E693F"/>
    <w:rsid w:val="004E7496"/>
    <w:rsid w:val="004F072C"/>
    <w:rsid w:val="004F2076"/>
    <w:rsid w:val="004F22FB"/>
    <w:rsid w:val="004F27CC"/>
    <w:rsid w:val="004F3AD4"/>
    <w:rsid w:val="004F3C44"/>
    <w:rsid w:val="004F486E"/>
    <w:rsid w:val="004F4B14"/>
    <w:rsid w:val="004F4C6F"/>
    <w:rsid w:val="004F6B4F"/>
    <w:rsid w:val="004F7768"/>
    <w:rsid w:val="004F7DC1"/>
    <w:rsid w:val="0050069B"/>
    <w:rsid w:val="00500E9D"/>
    <w:rsid w:val="005012AE"/>
    <w:rsid w:val="00501992"/>
    <w:rsid w:val="00501C67"/>
    <w:rsid w:val="00502281"/>
    <w:rsid w:val="00502815"/>
    <w:rsid w:val="005029F5"/>
    <w:rsid w:val="00502BD6"/>
    <w:rsid w:val="0050330A"/>
    <w:rsid w:val="005050BC"/>
    <w:rsid w:val="00505A31"/>
    <w:rsid w:val="00505E08"/>
    <w:rsid w:val="005069F9"/>
    <w:rsid w:val="005076DF"/>
    <w:rsid w:val="00507910"/>
    <w:rsid w:val="00507A8B"/>
    <w:rsid w:val="00507C44"/>
    <w:rsid w:val="005118E2"/>
    <w:rsid w:val="0051190A"/>
    <w:rsid w:val="00511ABC"/>
    <w:rsid w:val="0051348F"/>
    <w:rsid w:val="005138B7"/>
    <w:rsid w:val="00514716"/>
    <w:rsid w:val="005148E3"/>
    <w:rsid w:val="00514CC6"/>
    <w:rsid w:val="00514D76"/>
    <w:rsid w:val="00515502"/>
    <w:rsid w:val="005156B5"/>
    <w:rsid w:val="00515A38"/>
    <w:rsid w:val="00515D8D"/>
    <w:rsid w:val="0051612B"/>
    <w:rsid w:val="005164BB"/>
    <w:rsid w:val="00516655"/>
    <w:rsid w:val="005166DB"/>
    <w:rsid w:val="00516B2F"/>
    <w:rsid w:val="00517EE5"/>
    <w:rsid w:val="0052013D"/>
    <w:rsid w:val="005209C1"/>
    <w:rsid w:val="00520C1B"/>
    <w:rsid w:val="00520D34"/>
    <w:rsid w:val="00521C23"/>
    <w:rsid w:val="0052205D"/>
    <w:rsid w:val="00522AC2"/>
    <w:rsid w:val="00522C33"/>
    <w:rsid w:val="005230C5"/>
    <w:rsid w:val="00523E73"/>
    <w:rsid w:val="00523E97"/>
    <w:rsid w:val="0052467C"/>
    <w:rsid w:val="00524686"/>
    <w:rsid w:val="005248F0"/>
    <w:rsid w:val="00527399"/>
    <w:rsid w:val="00527C51"/>
    <w:rsid w:val="00530A58"/>
    <w:rsid w:val="0053106F"/>
    <w:rsid w:val="00532111"/>
    <w:rsid w:val="00532E72"/>
    <w:rsid w:val="00533AF8"/>
    <w:rsid w:val="0053469D"/>
    <w:rsid w:val="00534B2F"/>
    <w:rsid w:val="00534B45"/>
    <w:rsid w:val="00534DC5"/>
    <w:rsid w:val="00534EE8"/>
    <w:rsid w:val="0053596F"/>
    <w:rsid w:val="00536980"/>
    <w:rsid w:val="00536A1B"/>
    <w:rsid w:val="005375BE"/>
    <w:rsid w:val="005404C0"/>
    <w:rsid w:val="005409B4"/>
    <w:rsid w:val="00541BC4"/>
    <w:rsid w:val="00542A7B"/>
    <w:rsid w:val="00542BA2"/>
    <w:rsid w:val="00542EF4"/>
    <w:rsid w:val="0054300B"/>
    <w:rsid w:val="00543542"/>
    <w:rsid w:val="00543E5A"/>
    <w:rsid w:val="00544BE7"/>
    <w:rsid w:val="0054538C"/>
    <w:rsid w:val="005455C4"/>
    <w:rsid w:val="00545728"/>
    <w:rsid w:val="0054602B"/>
    <w:rsid w:val="0054609B"/>
    <w:rsid w:val="00546BE6"/>
    <w:rsid w:val="0054708D"/>
    <w:rsid w:val="00547958"/>
    <w:rsid w:val="00547CDA"/>
    <w:rsid w:val="00547E0E"/>
    <w:rsid w:val="0055103B"/>
    <w:rsid w:val="00551184"/>
    <w:rsid w:val="005513C8"/>
    <w:rsid w:val="005518F5"/>
    <w:rsid w:val="00551920"/>
    <w:rsid w:val="00551A65"/>
    <w:rsid w:val="00551FE6"/>
    <w:rsid w:val="005521C6"/>
    <w:rsid w:val="005522A5"/>
    <w:rsid w:val="00552614"/>
    <w:rsid w:val="00552860"/>
    <w:rsid w:val="0055296A"/>
    <w:rsid w:val="00554322"/>
    <w:rsid w:val="005543B7"/>
    <w:rsid w:val="005553CB"/>
    <w:rsid w:val="00555DDD"/>
    <w:rsid w:val="0055610B"/>
    <w:rsid w:val="005563A8"/>
    <w:rsid w:val="0055716B"/>
    <w:rsid w:val="00557317"/>
    <w:rsid w:val="00560001"/>
    <w:rsid w:val="005606A9"/>
    <w:rsid w:val="00560768"/>
    <w:rsid w:val="00560B37"/>
    <w:rsid w:val="00560B5C"/>
    <w:rsid w:val="005618B2"/>
    <w:rsid w:val="00562AF1"/>
    <w:rsid w:val="00563CF8"/>
    <w:rsid w:val="00564C45"/>
    <w:rsid w:val="0056571F"/>
    <w:rsid w:val="00565839"/>
    <w:rsid w:val="005658BA"/>
    <w:rsid w:val="005667F5"/>
    <w:rsid w:val="00567DF8"/>
    <w:rsid w:val="00567E07"/>
    <w:rsid w:val="00567EFA"/>
    <w:rsid w:val="00570779"/>
    <w:rsid w:val="0057086E"/>
    <w:rsid w:val="00570A6D"/>
    <w:rsid w:val="00571151"/>
    <w:rsid w:val="00571A28"/>
    <w:rsid w:val="0057298A"/>
    <w:rsid w:val="00573963"/>
    <w:rsid w:val="00573B45"/>
    <w:rsid w:val="005742CB"/>
    <w:rsid w:val="00574DF4"/>
    <w:rsid w:val="00575226"/>
    <w:rsid w:val="0057523D"/>
    <w:rsid w:val="0057585F"/>
    <w:rsid w:val="00575EC0"/>
    <w:rsid w:val="0057637D"/>
    <w:rsid w:val="00576686"/>
    <w:rsid w:val="005773BC"/>
    <w:rsid w:val="005773E1"/>
    <w:rsid w:val="005777B6"/>
    <w:rsid w:val="00580743"/>
    <w:rsid w:val="005809E7"/>
    <w:rsid w:val="00580FC0"/>
    <w:rsid w:val="00581D3D"/>
    <w:rsid w:val="00582535"/>
    <w:rsid w:val="0058286D"/>
    <w:rsid w:val="00582E7C"/>
    <w:rsid w:val="00583399"/>
    <w:rsid w:val="005837D8"/>
    <w:rsid w:val="005838D0"/>
    <w:rsid w:val="00585015"/>
    <w:rsid w:val="0058503C"/>
    <w:rsid w:val="005861D9"/>
    <w:rsid w:val="0058721C"/>
    <w:rsid w:val="0059089F"/>
    <w:rsid w:val="005910EC"/>
    <w:rsid w:val="00591E2C"/>
    <w:rsid w:val="00591EAB"/>
    <w:rsid w:val="00592055"/>
    <w:rsid w:val="00592668"/>
    <w:rsid w:val="00592D46"/>
    <w:rsid w:val="00593842"/>
    <w:rsid w:val="00594074"/>
    <w:rsid w:val="005943A4"/>
    <w:rsid w:val="0059491F"/>
    <w:rsid w:val="00594988"/>
    <w:rsid w:val="00594BC3"/>
    <w:rsid w:val="00595992"/>
    <w:rsid w:val="0059656A"/>
    <w:rsid w:val="00596FD3"/>
    <w:rsid w:val="005970BB"/>
    <w:rsid w:val="00597FD9"/>
    <w:rsid w:val="005A03A4"/>
    <w:rsid w:val="005A0D18"/>
    <w:rsid w:val="005A0F6E"/>
    <w:rsid w:val="005A1AB0"/>
    <w:rsid w:val="005A1E00"/>
    <w:rsid w:val="005A239B"/>
    <w:rsid w:val="005A27EF"/>
    <w:rsid w:val="005A2803"/>
    <w:rsid w:val="005A2DD4"/>
    <w:rsid w:val="005A350F"/>
    <w:rsid w:val="005A4099"/>
    <w:rsid w:val="005A4CA6"/>
    <w:rsid w:val="005A5F52"/>
    <w:rsid w:val="005A6524"/>
    <w:rsid w:val="005A6FD1"/>
    <w:rsid w:val="005A7A52"/>
    <w:rsid w:val="005B01EE"/>
    <w:rsid w:val="005B039C"/>
    <w:rsid w:val="005B063C"/>
    <w:rsid w:val="005B11A3"/>
    <w:rsid w:val="005B1370"/>
    <w:rsid w:val="005B1863"/>
    <w:rsid w:val="005B1FC6"/>
    <w:rsid w:val="005B2554"/>
    <w:rsid w:val="005B4348"/>
    <w:rsid w:val="005B46F6"/>
    <w:rsid w:val="005B52B1"/>
    <w:rsid w:val="005B673E"/>
    <w:rsid w:val="005B6839"/>
    <w:rsid w:val="005B6C30"/>
    <w:rsid w:val="005B734C"/>
    <w:rsid w:val="005B7445"/>
    <w:rsid w:val="005B7746"/>
    <w:rsid w:val="005B7D31"/>
    <w:rsid w:val="005B7E21"/>
    <w:rsid w:val="005C0D16"/>
    <w:rsid w:val="005C1664"/>
    <w:rsid w:val="005C18F3"/>
    <w:rsid w:val="005C18FA"/>
    <w:rsid w:val="005C1A8A"/>
    <w:rsid w:val="005C1ABA"/>
    <w:rsid w:val="005C1E78"/>
    <w:rsid w:val="005C25B8"/>
    <w:rsid w:val="005C3B2B"/>
    <w:rsid w:val="005C3B50"/>
    <w:rsid w:val="005C47B6"/>
    <w:rsid w:val="005C4892"/>
    <w:rsid w:val="005C5576"/>
    <w:rsid w:val="005C5901"/>
    <w:rsid w:val="005C604C"/>
    <w:rsid w:val="005C6916"/>
    <w:rsid w:val="005C6E59"/>
    <w:rsid w:val="005C6E8F"/>
    <w:rsid w:val="005C705A"/>
    <w:rsid w:val="005C7639"/>
    <w:rsid w:val="005C7DFE"/>
    <w:rsid w:val="005C7F1E"/>
    <w:rsid w:val="005D0722"/>
    <w:rsid w:val="005D158F"/>
    <w:rsid w:val="005D267B"/>
    <w:rsid w:val="005D2E10"/>
    <w:rsid w:val="005D37EE"/>
    <w:rsid w:val="005D3A78"/>
    <w:rsid w:val="005D4E7A"/>
    <w:rsid w:val="005D4F00"/>
    <w:rsid w:val="005D5040"/>
    <w:rsid w:val="005D75D8"/>
    <w:rsid w:val="005D7B52"/>
    <w:rsid w:val="005E0079"/>
    <w:rsid w:val="005E0673"/>
    <w:rsid w:val="005E08D5"/>
    <w:rsid w:val="005E08EB"/>
    <w:rsid w:val="005E0F97"/>
    <w:rsid w:val="005E1072"/>
    <w:rsid w:val="005E148E"/>
    <w:rsid w:val="005E1920"/>
    <w:rsid w:val="005E21AF"/>
    <w:rsid w:val="005E278C"/>
    <w:rsid w:val="005E2B86"/>
    <w:rsid w:val="005E3811"/>
    <w:rsid w:val="005E38B7"/>
    <w:rsid w:val="005E47AF"/>
    <w:rsid w:val="005E4BD3"/>
    <w:rsid w:val="005E537E"/>
    <w:rsid w:val="005E5CBF"/>
    <w:rsid w:val="005E664D"/>
    <w:rsid w:val="005E6C89"/>
    <w:rsid w:val="005E7173"/>
    <w:rsid w:val="005E7770"/>
    <w:rsid w:val="005E7831"/>
    <w:rsid w:val="005E785F"/>
    <w:rsid w:val="005E7996"/>
    <w:rsid w:val="005E7FCF"/>
    <w:rsid w:val="005F0769"/>
    <w:rsid w:val="005F0C61"/>
    <w:rsid w:val="005F17C6"/>
    <w:rsid w:val="005F22A4"/>
    <w:rsid w:val="005F2542"/>
    <w:rsid w:val="005F2640"/>
    <w:rsid w:val="005F2F81"/>
    <w:rsid w:val="005F32F8"/>
    <w:rsid w:val="005F36C3"/>
    <w:rsid w:val="005F391F"/>
    <w:rsid w:val="005F3C73"/>
    <w:rsid w:val="005F46D4"/>
    <w:rsid w:val="005F47B9"/>
    <w:rsid w:val="005F4ECF"/>
    <w:rsid w:val="005F5489"/>
    <w:rsid w:val="005F6847"/>
    <w:rsid w:val="005F7BE2"/>
    <w:rsid w:val="005F7D4E"/>
    <w:rsid w:val="006007BE"/>
    <w:rsid w:val="006008D4"/>
    <w:rsid w:val="00600E83"/>
    <w:rsid w:val="00601A7A"/>
    <w:rsid w:val="00601B6E"/>
    <w:rsid w:val="00601E0D"/>
    <w:rsid w:val="00603C76"/>
    <w:rsid w:val="006042ED"/>
    <w:rsid w:val="006049F9"/>
    <w:rsid w:val="006052BE"/>
    <w:rsid w:val="006055EE"/>
    <w:rsid w:val="006056DC"/>
    <w:rsid w:val="00606074"/>
    <w:rsid w:val="00606259"/>
    <w:rsid w:val="0060658D"/>
    <w:rsid w:val="00607049"/>
    <w:rsid w:val="00607302"/>
    <w:rsid w:val="006078A1"/>
    <w:rsid w:val="00607C66"/>
    <w:rsid w:val="006105BE"/>
    <w:rsid w:val="006115F0"/>
    <w:rsid w:val="00612556"/>
    <w:rsid w:val="00612776"/>
    <w:rsid w:val="00612F4F"/>
    <w:rsid w:val="00613041"/>
    <w:rsid w:val="0061418C"/>
    <w:rsid w:val="0061459E"/>
    <w:rsid w:val="006148CF"/>
    <w:rsid w:val="00615800"/>
    <w:rsid w:val="0061583B"/>
    <w:rsid w:val="00615E3B"/>
    <w:rsid w:val="00616D8D"/>
    <w:rsid w:val="00617330"/>
    <w:rsid w:val="00617571"/>
    <w:rsid w:val="00620B3C"/>
    <w:rsid w:val="00620C14"/>
    <w:rsid w:val="00620E9E"/>
    <w:rsid w:val="00621A5E"/>
    <w:rsid w:val="00621C55"/>
    <w:rsid w:val="00622631"/>
    <w:rsid w:val="006227BA"/>
    <w:rsid w:val="006233A3"/>
    <w:rsid w:val="00623C9D"/>
    <w:rsid w:val="00623D05"/>
    <w:rsid w:val="006246FE"/>
    <w:rsid w:val="00624FA5"/>
    <w:rsid w:val="00625746"/>
    <w:rsid w:val="00625A38"/>
    <w:rsid w:val="006261D3"/>
    <w:rsid w:val="00626BCC"/>
    <w:rsid w:val="00627D1F"/>
    <w:rsid w:val="00627E1B"/>
    <w:rsid w:val="00627E73"/>
    <w:rsid w:val="006304F5"/>
    <w:rsid w:val="00630915"/>
    <w:rsid w:val="00630EB7"/>
    <w:rsid w:val="00631840"/>
    <w:rsid w:val="00631F5D"/>
    <w:rsid w:val="00632FA6"/>
    <w:rsid w:val="00633230"/>
    <w:rsid w:val="006334AC"/>
    <w:rsid w:val="00633C42"/>
    <w:rsid w:val="00634478"/>
    <w:rsid w:val="00634504"/>
    <w:rsid w:val="00634C51"/>
    <w:rsid w:val="006351F1"/>
    <w:rsid w:val="0063560C"/>
    <w:rsid w:val="00635B94"/>
    <w:rsid w:val="0063638C"/>
    <w:rsid w:val="00636671"/>
    <w:rsid w:val="00637622"/>
    <w:rsid w:val="00640767"/>
    <w:rsid w:val="006407D7"/>
    <w:rsid w:val="00640D80"/>
    <w:rsid w:val="006415B4"/>
    <w:rsid w:val="00641C84"/>
    <w:rsid w:val="00642ADD"/>
    <w:rsid w:val="00642EF4"/>
    <w:rsid w:val="006446A0"/>
    <w:rsid w:val="0064515B"/>
    <w:rsid w:val="00645750"/>
    <w:rsid w:val="006457E2"/>
    <w:rsid w:val="0064663F"/>
    <w:rsid w:val="006476B4"/>
    <w:rsid w:val="006477A3"/>
    <w:rsid w:val="006501F9"/>
    <w:rsid w:val="006508D1"/>
    <w:rsid w:val="00651184"/>
    <w:rsid w:val="00651A80"/>
    <w:rsid w:val="0065272F"/>
    <w:rsid w:val="00653BB1"/>
    <w:rsid w:val="00653D7A"/>
    <w:rsid w:val="0065443A"/>
    <w:rsid w:val="00654A2C"/>
    <w:rsid w:val="006559CA"/>
    <w:rsid w:val="006565EB"/>
    <w:rsid w:val="0065731C"/>
    <w:rsid w:val="00657407"/>
    <w:rsid w:val="006606B0"/>
    <w:rsid w:val="00661CE1"/>
    <w:rsid w:val="00662F44"/>
    <w:rsid w:val="006633BC"/>
    <w:rsid w:val="006633C7"/>
    <w:rsid w:val="00663502"/>
    <w:rsid w:val="00663C74"/>
    <w:rsid w:val="00663CC0"/>
    <w:rsid w:val="0066565D"/>
    <w:rsid w:val="00666066"/>
    <w:rsid w:val="0066644A"/>
    <w:rsid w:val="006670C4"/>
    <w:rsid w:val="00667114"/>
    <w:rsid w:val="00667414"/>
    <w:rsid w:val="00667829"/>
    <w:rsid w:val="00667B24"/>
    <w:rsid w:val="00670075"/>
    <w:rsid w:val="00670347"/>
    <w:rsid w:val="006705D9"/>
    <w:rsid w:val="00670BF9"/>
    <w:rsid w:val="0067156C"/>
    <w:rsid w:val="00672170"/>
    <w:rsid w:val="006728D5"/>
    <w:rsid w:val="00673359"/>
    <w:rsid w:val="0067446A"/>
    <w:rsid w:val="00674AD1"/>
    <w:rsid w:val="00675418"/>
    <w:rsid w:val="00675DDE"/>
    <w:rsid w:val="006761A4"/>
    <w:rsid w:val="00676272"/>
    <w:rsid w:val="0067755D"/>
    <w:rsid w:val="00677AA4"/>
    <w:rsid w:val="0068167D"/>
    <w:rsid w:val="00681CFE"/>
    <w:rsid w:val="00681E87"/>
    <w:rsid w:val="0068266E"/>
    <w:rsid w:val="0068268E"/>
    <w:rsid w:val="006826FE"/>
    <w:rsid w:val="006830F3"/>
    <w:rsid w:val="0068496E"/>
    <w:rsid w:val="0068511B"/>
    <w:rsid w:val="006859C4"/>
    <w:rsid w:val="00685CFC"/>
    <w:rsid w:val="006862DC"/>
    <w:rsid w:val="00687B7B"/>
    <w:rsid w:val="00687C1A"/>
    <w:rsid w:val="00687D8D"/>
    <w:rsid w:val="00690CE5"/>
    <w:rsid w:val="00691841"/>
    <w:rsid w:val="00691D00"/>
    <w:rsid w:val="006928CD"/>
    <w:rsid w:val="00692F3D"/>
    <w:rsid w:val="00693327"/>
    <w:rsid w:val="006940FD"/>
    <w:rsid w:val="0069436B"/>
    <w:rsid w:val="006944EF"/>
    <w:rsid w:val="00694772"/>
    <w:rsid w:val="00694B87"/>
    <w:rsid w:val="00695B6E"/>
    <w:rsid w:val="006963F0"/>
    <w:rsid w:val="0069742A"/>
    <w:rsid w:val="006978A0"/>
    <w:rsid w:val="00697AD0"/>
    <w:rsid w:val="006A1498"/>
    <w:rsid w:val="006A17E8"/>
    <w:rsid w:val="006A216D"/>
    <w:rsid w:val="006A2CBA"/>
    <w:rsid w:val="006A2FC8"/>
    <w:rsid w:val="006A2FEF"/>
    <w:rsid w:val="006A2FFE"/>
    <w:rsid w:val="006A3C6E"/>
    <w:rsid w:val="006A3D84"/>
    <w:rsid w:val="006A3E56"/>
    <w:rsid w:val="006A4281"/>
    <w:rsid w:val="006A4785"/>
    <w:rsid w:val="006A47E1"/>
    <w:rsid w:val="006A5116"/>
    <w:rsid w:val="006A51FF"/>
    <w:rsid w:val="006A5373"/>
    <w:rsid w:val="006A5C0F"/>
    <w:rsid w:val="006A69D1"/>
    <w:rsid w:val="006A6BCD"/>
    <w:rsid w:val="006A711F"/>
    <w:rsid w:val="006A755E"/>
    <w:rsid w:val="006A7925"/>
    <w:rsid w:val="006B03E6"/>
    <w:rsid w:val="006B1242"/>
    <w:rsid w:val="006B150A"/>
    <w:rsid w:val="006B1E24"/>
    <w:rsid w:val="006B2CED"/>
    <w:rsid w:val="006B2EB7"/>
    <w:rsid w:val="006B2F42"/>
    <w:rsid w:val="006B385F"/>
    <w:rsid w:val="006B3E8E"/>
    <w:rsid w:val="006B4094"/>
    <w:rsid w:val="006B4204"/>
    <w:rsid w:val="006B440E"/>
    <w:rsid w:val="006B46E2"/>
    <w:rsid w:val="006B4985"/>
    <w:rsid w:val="006B52DE"/>
    <w:rsid w:val="006B5314"/>
    <w:rsid w:val="006B55D0"/>
    <w:rsid w:val="006B65BC"/>
    <w:rsid w:val="006B6AF6"/>
    <w:rsid w:val="006B6DE0"/>
    <w:rsid w:val="006B6E27"/>
    <w:rsid w:val="006C0067"/>
    <w:rsid w:val="006C0EF9"/>
    <w:rsid w:val="006C14D5"/>
    <w:rsid w:val="006C1E5D"/>
    <w:rsid w:val="006C212A"/>
    <w:rsid w:val="006C2A4B"/>
    <w:rsid w:val="006C2D3F"/>
    <w:rsid w:val="006C3A4E"/>
    <w:rsid w:val="006C3E58"/>
    <w:rsid w:val="006C42B5"/>
    <w:rsid w:val="006C4FB8"/>
    <w:rsid w:val="006C574D"/>
    <w:rsid w:val="006C5F3C"/>
    <w:rsid w:val="006C63D9"/>
    <w:rsid w:val="006C66D2"/>
    <w:rsid w:val="006C6E61"/>
    <w:rsid w:val="006C7EFF"/>
    <w:rsid w:val="006D009D"/>
    <w:rsid w:val="006D00A1"/>
    <w:rsid w:val="006D0874"/>
    <w:rsid w:val="006D10B5"/>
    <w:rsid w:val="006D1399"/>
    <w:rsid w:val="006D3DCF"/>
    <w:rsid w:val="006D42DF"/>
    <w:rsid w:val="006D47A3"/>
    <w:rsid w:val="006D4B69"/>
    <w:rsid w:val="006D4E3C"/>
    <w:rsid w:val="006D5FF8"/>
    <w:rsid w:val="006D609F"/>
    <w:rsid w:val="006D6357"/>
    <w:rsid w:val="006D6520"/>
    <w:rsid w:val="006E1510"/>
    <w:rsid w:val="006E1E74"/>
    <w:rsid w:val="006E3F15"/>
    <w:rsid w:val="006E3FED"/>
    <w:rsid w:val="006E4199"/>
    <w:rsid w:val="006E4EFB"/>
    <w:rsid w:val="006E5D87"/>
    <w:rsid w:val="006E6DF2"/>
    <w:rsid w:val="006E71C1"/>
    <w:rsid w:val="006E727F"/>
    <w:rsid w:val="006E7630"/>
    <w:rsid w:val="006F008D"/>
    <w:rsid w:val="006F0B6A"/>
    <w:rsid w:val="006F142B"/>
    <w:rsid w:val="006F23A4"/>
    <w:rsid w:val="006F2C9B"/>
    <w:rsid w:val="006F37CB"/>
    <w:rsid w:val="006F3B66"/>
    <w:rsid w:val="006F3F69"/>
    <w:rsid w:val="006F4239"/>
    <w:rsid w:val="006F4EE0"/>
    <w:rsid w:val="006F5457"/>
    <w:rsid w:val="006F5517"/>
    <w:rsid w:val="006F59D4"/>
    <w:rsid w:val="006F6C6E"/>
    <w:rsid w:val="006F6D8B"/>
    <w:rsid w:val="006F7AEA"/>
    <w:rsid w:val="00700260"/>
    <w:rsid w:val="00700882"/>
    <w:rsid w:val="00700FCA"/>
    <w:rsid w:val="00701595"/>
    <w:rsid w:val="00701DFF"/>
    <w:rsid w:val="007020DD"/>
    <w:rsid w:val="00702312"/>
    <w:rsid w:val="007027BB"/>
    <w:rsid w:val="007027CB"/>
    <w:rsid w:val="00702B1C"/>
    <w:rsid w:val="007034E2"/>
    <w:rsid w:val="00704784"/>
    <w:rsid w:val="007049EF"/>
    <w:rsid w:val="00705FF7"/>
    <w:rsid w:val="00706692"/>
    <w:rsid w:val="00706DEE"/>
    <w:rsid w:val="007077AD"/>
    <w:rsid w:val="00707B84"/>
    <w:rsid w:val="00707DBC"/>
    <w:rsid w:val="007109F1"/>
    <w:rsid w:val="00710DCE"/>
    <w:rsid w:val="0071155B"/>
    <w:rsid w:val="007120F1"/>
    <w:rsid w:val="00712272"/>
    <w:rsid w:val="007125DD"/>
    <w:rsid w:val="00712D6C"/>
    <w:rsid w:val="00713D72"/>
    <w:rsid w:val="00714258"/>
    <w:rsid w:val="00715B93"/>
    <w:rsid w:val="00716697"/>
    <w:rsid w:val="00716F2B"/>
    <w:rsid w:val="00716F59"/>
    <w:rsid w:val="007201E6"/>
    <w:rsid w:val="00721153"/>
    <w:rsid w:val="00721455"/>
    <w:rsid w:val="007223F7"/>
    <w:rsid w:val="0072259B"/>
    <w:rsid w:val="007228CD"/>
    <w:rsid w:val="007229DB"/>
    <w:rsid w:val="00723867"/>
    <w:rsid w:val="00723F41"/>
    <w:rsid w:val="00724339"/>
    <w:rsid w:val="00724F1A"/>
    <w:rsid w:val="0072517C"/>
    <w:rsid w:val="00725B2E"/>
    <w:rsid w:val="00726DC0"/>
    <w:rsid w:val="00726E63"/>
    <w:rsid w:val="00727730"/>
    <w:rsid w:val="00727CDF"/>
    <w:rsid w:val="007310D7"/>
    <w:rsid w:val="00731454"/>
    <w:rsid w:val="00731CF9"/>
    <w:rsid w:val="00731ECA"/>
    <w:rsid w:val="00732C8C"/>
    <w:rsid w:val="007337F3"/>
    <w:rsid w:val="00733B43"/>
    <w:rsid w:val="00734418"/>
    <w:rsid w:val="007349EA"/>
    <w:rsid w:val="00734F23"/>
    <w:rsid w:val="007358A5"/>
    <w:rsid w:val="00735B83"/>
    <w:rsid w:val="00735D7D"/>
    <w:rsid w:val="00736658"/>
    <w:rsid w:val="0073671B"/>
    <w:rsid w:val="00736F23"/>
    <w:rsid w:val="00737489"/>
    <w:rsid w:val="00737AE0"/>
    <w:rsid w:val="00737D9A"/>
    <w:rsid w:val="00741205"/>
    <w:rsid w:val="00741367"/>
    <w:rsid w:val="007414D1"/>
    <w:rsid w:val="007419A1"/>
    <w:rsid w:val="00741AD6"/>
    <w:rsid w:val="0074310D"/>
    <w:rsid w:val="007447B3"/>
    <w:rsid w:val="00744F76"/>
    <w:rsid w:val="00745E60"/>
    <w:rsid w:val="00746387"/>
    <w:rsid w:val="00746BF9"/>
    <w:rsid w:val="007475F3"/>
    <w:rsid w:val="00747B2C"/>
    <w:rsid w:val="00750847"/>
    <w:rsid w:val="007508CE"/>
    <w:rsid w:val="00750CCF"/>
    <w:rsid w:val="00751077"/>
    <w:rsid w:val="00751401"/>
    <w:rsid w:val="0075167C"/>
    <w:rsid w:val="007522EE"/>
    <w:rsid w:val="0075275D"/>
    <w:rsid w:val="0075291E"/>
    <w:rsid w:val="007529EE"/>
    <w:rsid w:val="00752F86"/>
    <w:rsid w:val="007538CD"/>
    <w:rsid w:val="00754742"/>
    <w:rsid w:val="00754D0E"/>
    <w:rsid w:val="0075513F"/>
    <w:rsid w:val="00755ED8"/>
    <w:rsid w:val="00756E39"/>
    <w:rsid w:val="007579D9"/>
    <w:rsid w:val="007612C5"/>
    <w:rsid w:val="0076145A"/>
    <w:rsid w:val="00761CC4"/>
    <w:rsid w:val="0076278C"/>
    <w:rsid w:val="0076278D"/>
    <w:rsid w:val="00763C59"/>
    <w:rsid w:val="00763F68"/>
    <w:rsid w:val="007640D7"/>
    <w:rsid w:val="00764495"/>
    <w:rsid w:val="00764951"/>
    <w:rsid w:val="00764E30"/>
    <w:rsid w:val="0076518B"/>
    <w:rsid w:val="00766F77"/>
    <w:rsid w:val="0076715C"/>
    <w:rsid w:val="00767BCE"/>
    <w:rsid w:val="00770581"/>
    <w:rsid w:val="00770F42"/>
    <w:rsid w:val="00771D60"/>
    <w:rsid w:val="00773338"/>
    <w:rsid w:val="00773504"/>
    <w:rsid w:val="00774B20"/>
    <w:rsid w:val="00774FC7"/>
    <w:rsid w:val="00775F0B"/>
    <w:rsid w:val="00776A45"/>
    <w:rsid w:val="0077759D"/>
    <w:rsid w:val="00777D6C"/>
    <w:rsid w:val="00780E05"/>
    <w:rsid w:val="00780F1C"/>
    <w:rsid w:val="007814A6"/>
    <w:rsid w:val="00781706"/>
    <w:rsid w:val="00781AB7"/>
    <w:rsid w:val="00781E2C"/>
    <w:rsid w:val="00782D86"/>
    <w:rsid w:val="00783154"/>
    <w:rsid w:val="00783A19"/>
    <w:rsid w:val="00784636"/>
    <w:rsid w:val="00784AFD"/>
    <w:rsid w:val="00784D5F"/>
    <w:rsid w:val="00784E95"/>
    <w:rsid w:val="00785F9B"/>
    <w:rsid w:val="007869A4"/>
    <w:rsid w:val="00786B58"/>
    <w:rsid w:val="00786EF4"/>
    <w:rsid w:val="00787503"/>
    <w:rsid w:val="0079015C"/>
    <w:rsid w:val="007903F4"/>
    <w:rsid w:val="0079051F"/>
    <w:rsid w:val="00790A2C"/>
    <w:rsid w:val="007913C1"/>
    <w:rsid w:val="0079291C"/>
    <w:rsid w:val="00792B59"/>
    <w:rsid w:val="00792E81"/>
    <w:rsid w:val="00792EC4"/>
    <w:rsid w:val="007930E5"/>
    <w:rsid w:val="0079314B"/>
    <w:rsid w:val="0079317C"/>
    <w:rsid w:val="007934F4"/>
    <w:rsid w:val="007936E4"/>
    <w:rsid w:val="00793E85"/>
    <w:rsid w:val="00795C5D"/>
    <w:rsid w:val="00795D28"/>
    <w:rsid w:val="00795DBC"/>
    <w:rsid w:val="007961F1"/>
    <w:rsid w:val="007973A5"/>
    <w:rsid w:val="007A007F"/>
    <w:rsid w:val="007A08B6"/>
    <w:rsid w:val="007A12A8"/>
    <w:rsid w:val="007A137A"/>
    <w:rsid w:val="007A1796"/>
    <w:rsid w:val="007A1FF0"/>
    <w:rsid w:val="007A2B13"/>
    <w:rsid w:val="007A34F1"/>
    <w:rsid w:val="007A3F04"/>
    <w:rsid w:val="007A45F0"/>
    <w:rsid w:val="007A665F"/>
    <w:rsid w:val="007A6F3B"/>
    <w:rsid w:val="007A6F97"/>
    <w:rsid w:val="007A74D6"/>
    <w:rsid w:val="007A79AB"/>
    <w:rsid w:val="007A7CE4"/>
    <w:rsid w:val="007B0852"/>
    <w:rsid w:val="007B1EF3"/>
    <w:rsid w:val="007B1F2A"/>
    <w:rsid w:val="007B291F"/>
    <w:rsid w:val="007B4C64"/>
    <w:rsid w:val="007B5997"/>
    <w:rsid w:val="007B5B20"/>
    <w:rsid w:val="007B5D1C"/>
    <w:rsid w:val="007B6541"/>
    <w:rsid w:val="007B6CB5"/>
    <w:rsid w:val="007B767B"/>
    <w:rsid w:val="007B7AC0"/>
    <w:rsid w:val="007C0CD3"/>
    <w:rsid w:val="007C1C3A"/>
    <w:rsid w:val="007C2663"/>
    <w:rsid w:val="007C2D4F"/>
    <w:rsid w:val="007C2F3C"/>
    <w:rsid w:val="007C3607"/>
    <w:rsid w:val="007C39A0"/>
    <w:rsid w:val="007C3B5A"/>
    <w:rsid w:val="007C4441"/>
    <w:rsid w:val="007C6EC9"/>
    <w:rsid w:val="007D0001"/>
    <w:rsid w:val="007D0B88"/>
    <w:rsid w:val="007D0E41"/>
    <w:rsid w:val="007D0FC2"/>
    <w:rsid w:val="007D16C8"/>
    <w:rsid w:val="007D1C76"/>
    <w:rsid w:val="007D21C5"/>
    <w:rsid w:val="007D2AC3"/>
    <w:rsid w:val="007D2BD3"/>
    <w:rsid w:val="007D2BEE"/>
    <w:rsid w:val="007D44B2"/>
    <w:rsid w:val="007D5222"/>
    <w:rsid w:val="007D55B8"/>
    <w:rsid w:val="007D5644"/>
    <w:rsid w:val="007D5952"/>
    <w:rsid w:val="007D7B31"/>
    <w:rsid w:val="007E0561"/>
    <w:rsid w:val="007E083A"/>
    <w:rsid w:val="007E100A"/>
    <w:rsid w:val="007E10B5"/>
    <w:rsid w:val="007E1D4E"/>
    <w:rsid w:val="007E30A8"/>
    <w:rsid w:val="007E3BFF"/>
    <w:rsid w:val="007E438B"/>
    <w:rsid w:val="007E45B2"/>
    <w:rsid w:val="007E4633"/>
    <w:rsid w:val="007E4C29"/>
    <w:rsid w:val="007E56BC"/>
    <w:rsid w:val="007E65B2"/>
    <w:rsid w:val="007E66F5"/>
    <w:rsid w:val="007E67B4"/>
    <w:rsid w:val="007E6D78"/>
    <w:rsid w:val="007E6DF0"/>
    <w:rsid w:val="007E795A"/>
    <w:rsid w:val="007E7F06"/>
    <w:rsid w:val="007F0571"/>
    <w:rsid w:val="007F0826"/>
    <w:rsid w:val="007F0989"/>
    <w:rsid w:val="007F20B5"/>
    <w:rsid w:val="007F220B"/>
    <w:rsid w:val="007F25D8"/>
    <w:rsid w:val="007F299A"/>
    <w:rsid w:val="007F3860"/>
    <w:rsid w:val="007F3E64"/>
    <w:rsid w:val="007F41C4"/>
    <w:rsid w:val="007F43B1"/>
    <w:rsid w:val="007F4D47"/>
    <w:rsid w:val="007F51EE"/>
    <w:rsid w:val="007F6A98"/>
    <w:rsid w:val="007F705E"/>
    <w:rsid w:val="007F7A25"/>
    <w:rsid w:val="008000CA"/>
    <w:rsid w:val="00800418"/>
    <w:rsid w:val="0080042F"/>
    <w:rsid w:val="00800532"/>
    <w:rsid w:val="00800F51"/>
    <w:rsid w:val="008024BA"/>
    <w:rsid w:val="008027C0"/>
    <w:rsid w:val="008029DD"/>
    <w:rsid w:val="00802BD0"/>
    <w:rsid w:val="00802D94"/>
    <w:rsid w:val="0080401A"/>
    <w:rsid w:val="0080452B"/>
    <w:rsid w:val="008045F7"/>
    <w:rsid w:val="00804701"/>
    <w:rsid w:val="00804EBE"/>
    <w:rsid w:val="00805129"/>
    <w:rsid w:val="008055DD"/>
    <w:rsid w:val="0080639C"/>
    <w:rsid w:val="00806B60"/>
    <w:rsid w:val="00806CFC"/>
    <w:rsid w:val="00807490"/>
    <w:rsid w:val="00807E09"/>
    <w:rsid w:val="00810280"/>
    <w:rsid w:val="008104BA"/>
    <w:rsid w:val="0081145A"/>
    <w:rsid w:val="00811B0D"/>
    <w:rsid w:val="008122CB"/>
    <w:rsid w:val="008133F3"/>
    <w:rsid w:val="0081340D"/>
    <w:rsid w:val="008136FB"/>
    <w:rsid w:val="00814FA9"/>
    <w:rsid w:val="0081500F"/>
    <w:rsid w:val="0081664E"/>
    <w:rsid w:val="008176CE"/>
    <w:rsid w:val="0081798C"/>
    <w:rsid w:val="0082061D"/>
    <w:rsid w:val="008207F6"/>
    <w:rsid w:val="00821105"/>
    <w:rsid w:val="008211F0"/>
    <w:rsid w:val="00821B29"/>
    <w:rsid w:val="00821E65"/>
    <w:rsid w:val="008224E5"/>
    <w:rsid w:val="008225EF"/>
    <w:rsid w:val="00823E6F"/>
    <w:rsid w:val="008245A4"/>
    <w:rsid w:val="00825474"/>
    <w:rsid w:val="00825BC9"/>
    <w:rsid w:val="00825BE7"/>
    <w:rsid w:val="00825C3F"/>
    <w:rsid w:val="00825E42"/>
    <w:rsid w:val="00825FEB"/>
    <w:rsid w:val="00826A77"/>
    <w:rsid w:val="00826EAE"/>
    <w:rsid w:val="00826EBD"/>
    <w:rsid w:val="0082771D"/>
    <w:rsid w:val="00830C95"/>
    <w:rsid w:val="00830CD6"/>
    <w:rsid w:val="00830F30"/>
    <w:rsid w:val="00831AA3"/>
    <w:rsid w:val="00831B5C"/>
    <w:rsid w:val="00831DF8"/>
    <w:rsid w:val="00833054"/>
    <w:rsid w:val="00833697"/>
    <w:rsid w:val="00833896"/>
    <w:rsid w:val="00833D81"/>
    <w:rsid w:val="00834E4F"/>
    <w:rsid w:val="00835E5D"/>
    <w:rsid w:val="0083610A"/>
    <w:rsid w:val="00840473"/>
    <w:rsid w:val="008409D5"/>
    <w:rsid w:val="0084108F"/>
    <w:rsid w:val="00841556"/>
    <w:rsid w:val="00841A1A"/>
    <w:rsid w:val="00841CDC"/>
    <w:rsid w:val="00841D3D"/>
    <w:rsid w:val="0084213B"/>
    <w:rsid w:val="00842701"/>
    <w:rsid w:val="00842AC5"/>
    <w:rsid w:val="00842DD8"/>
    <w:rsid w:val="00843AA8"/>
    <w:rsid w:val="0084510B"/>
    <w:rsid w:val="00845AE2"/>
    <w:rsid w:val="008471B9"/>
    <w:rsid w:val="00847780"/>
    <w:rsid w:val="008505B7"/>
    <w:rsid w:val="00850C43"/>
    <w:rsid w:val="00850FD2"/>
    <w:rsid w:val="00851512"/>
    <w:rsid w:val="00851B70"/>
    <w:rsid w:val="008520DD"/>
    <w:rsid w:val="00852633"/>
    <w:rsid w:val="00853102"/>
    <w:rsid w:val="008532D1"/>
    <w:rsid w:val="00853369"/>
    <w:rsid w:val="008539F0"/>
    <w:rsid w:val="00853CCF"/>
    <w:rsid w:val="00855027"/>
    <w:rsid w:val="0085581D"/>
    <w:rsid w:val="00856FA7"/>
    <w:rsid w:val="008601FC"/>
    <w:rsid w:val="0086046E"/>
    <w:rsid w:val="00861587"/>
    <w:rsid w:val="0086297B"/>
    <w:rsid w:val="00863034"/>
    <w:rsid w:val="00863257"/>
    <w:rsid w:val="008645F6"/>
    <w:rsid w:val="00864615"/>
    <w:rsid w:val="008648DD"/>
    <w:rsid w:val="008648F3"/>
    <w:rsid w:val="00864F43"/>
    <w:rsid w:val="0086539E"/>
    <w:rsid w:val="00865466"/>
    <w:rsid w:val="00866903"/>
    <w:rsid w:val="00866E7F"/>
    <w:rsid w:val="00866FA1"/>
    <w:rsid w:val="00871D96"/>
    <w:rsid w:val="00872363"/>
    <w:rsid w:val="0087347B"/>
    <w:rsid w:val="00874724"/>
    <w:rsid w:val="00874C71"/>
    <w:rsid w:val="008751D3"/>
    <w:rsid w:val="008767AE"/>
    <w:rsid w:val="00877722"/>
    <w:rsid w:val="00877860"/>
    <w:rsid w:val="00880B47"/>
    <w:rsid w:val="00881916"/>
    <w:rsid w:val="0088232C"/>
    <w:rsid w:val="008832E5"/>
    <w:rsid w:val="00883489"/>
    <w:rsid w:val="00883742"/>
    <w:rsid w:val="008837B4"/>
    <w:rsid w:val="008840B9"/>
    <w:rsid w:val="008843C1"/>
    <w:rsid w:val="00885D52"/>
    <w:rsid w:val="00886581"/>
    <w:rsid w:val="0088667F"/>
    <w:rsid w:val="00886E65"/>
    <w:rsid w:val="00886F04"/>
    <w:rsid w:val="008871DB"/>
    <w:rsid w:val="008875E7"/>
    <w:rsid w:val="00887BFE"/>
    <w:rsid w:val="00890243"/>
    <w:rsid w:val="00890311"/>
    <w:rsid w:val="00890DBB"/>
    <w:rsid w:val="00891A94"/>
    <w:rsid w:val="00891CB3"/>
    <w:rsid w:val="0089202F"/>
    <w:rsid w:val="0089256C"/>
    <w:rsid w:val="00893876"/>
    <w:rsid w:val="00893CB0"/>
    <w:rsid w:val="00893CCF"/>
    <w:rsid w:val="0089479D"/>
    <w:rsid w:val="00894974"/>
    <w:rsid w:val="00894A3F"/>
    <w:rsid w:val="00895679"/>
    <w:rsid w:val="00896B59"/>
    <w:rsid w:val="008971CB"/>
    <w:rsid w:val="00897528"/>
    <w:rsid w:val="008A0289"/>
    <w:rsid w:val="008A0CC7"/>
    <w:rsid w:val="008A0F9E"/>
    <w:rsid w:val="008A1549"/>
    <w:rsid w:val="008A16C1"/>
    <w:rsid w:val="008A17C0"/>
    <w:rsid w:val="008A2E78"/>
    <w:rsid w:val="008A31D5"/>
    <w:rsid w:val="008A39F2"/>
    <w:rsid w:val="008A3C1C"/>
    <w:rsid w:val="008A422C"/>
    <w:rsid w:val="008A4813"/>
    <w:rsid w:val="008A4B21"/>
    <w:rsid w:val="008A4E26"/>
    <w:rsid w:val="008A4F5F"/>
    <w:rsid w:val="008A5FBA"/>
    <w:rsid w:val="008A6C15"/>
    <w:rsid w:val="008A6EA1"/>
    <w:rsid w:val="008A7D5F"/>
    <w:rsid w:val="008B0DBD"/>
    <w:rsid w:val="008B0DE2"/>
    <w:rsid w:val="008B14E7"/>
    <w:rsid w:val="008B1732"/>
    <w:rsid w:val="008B1891"/>
    <w:rsid w:val="008B28AD"/>
    <w:rsid w:val="008B3161"/>
    <w:rsid w:val="008B374D"/>
    <w:rsid w:val="008B3CC2"/>
    <w:rsid w:val="008B4278"/>
    <w:rsid w:val="008B5BA2"/>
    <w:rsid w:val="008B6511"/>
    <w:rsid w:val="008B69CA"/>
    <w:rsid w:val="008B7116"/>
    <w:rsid w:val="008B7895"/>
    <w:rsid w:val="008B78F4"/>
    <w:rsid w:val="008C04C4"/>
    <w:rsid w:val="008C073D"/>
    <w:rsid w:val="008C0B12"/>
    <w:rsid w:val="008C11D1"/>
    <w:rsid w:val="008C375D"/>
    <w:rsid w:val="008C48FB"/>
    <w:rsid w:val="008C4A5C"/>
    <w:rsid w:val="008C532B"/>
    <w:rsid w:val="008C5789"/>
    <w:rsid w:val="008D0204"/>
    <w:rsid w:val="008D07B8"/>
    <w:rsid w:val="008D0CEE"/>
    <w:rsid w:val="008D12A2"/>
    <w:rsid w:val="008D14F6"/>
    <w:rsid w:val="008D1C36"/>
    <w:rsid w:val="008D2045"/>
    <w:rsid w:val="008D2390"/>
    <w:rsid w:val="008D356F"/>
    <w:rsid w:val="008D4CE8"/>
    <w:rsid w:val="008D558D"/>
    <w:rsid w:val="008D6214"/>
    <w:rsid w:val="008D690B"/>
    <w:rsid w:val="008D6CFD"/>
    <w:rsid w:val="008D77DE"/>
    <w:rsid w:val="008E0330"/>
    <w:rsid w:val="008E1C6B"/>
    <w:rsid w:val="008E1E4B"/>
    <w:rsid w:val="008E21D8"/>
    <w:rsid w:val="008E22EF"/>
    <w:rsid w:val="008E2414"/>
    <w:rsid w:val="008E2828"/>
    <w:rsid w:val="008E2B12"/>
    <w:rsid w:val="008E39CD"/>
    <w:rsid w:val="008E3BED"/>
    <w:rsid w:val="008E45E3"/>
    <w:rsid w:val="008E48F1"/>
    <w:rsid w:val="008E4EED"/>
    <w:rsid w:val="008E4F66"/>
    <w:rsid w:val="008E5017"/>
    <w:rsid w:val="008E60EF"/>
    <w:rsid w:val="008E64BD"/>
    <w:rsid w:val="008E651E"/>
    <w:rsid w:val="008E65E4"/>
    <w:rsid w:val="008E6C33"/>
    <w:rsid w:val="008F046F"/>
    <w:rsid w:val="008F0845"/>
    <w:rsid w:val="008F0AE6"/>
    <w:rsid w:val="008F1C34"/>
    <w:rsid w:val="008F2EF2"/>
    <w:rsid w:val="008F308E"/>
    <w:rsid w:val="008F336B"/>
    <w:rsid w:val="008F3499"/>
    <w:rsid w:val="008F3898"/>
    <w:rsid w:val="008F4D2F"/>
    <w:rsid w:val="008F58EC"/>
    <w:rsid w:val="008F6D39"/>
    <w:rsid w:val="008F6EF4"/>
    <w:rsid w:val="008F7154"/>
    <w:rsid w:val="008F7411"/>
    <w:rsid w:val="008F7F6F"/>
    <w:rsid w:val="009006C3"/>
    <w:rsid w:val="009006E6"/>
    <w:rsid w:val="00901D90"/>
    <w:rsid w:val="00901ED5"/>
    <w:rsid w:val="00902E53"/>
    <w:rsid w:val="00902E59"/>
    <w:rsid w:val="009035D9"/>
    <w:rsid w:val="009037D5"/>
    <w:rsid w:val="009037EA"/>
    <w:rsid w:val="0090406D"/>
    <w:rsid w:val="00904A49"/>
    <w:rsid w:val="009057AA"/>
    <w:rsid w:val="009062C1"/>
    <w:rsid w:val="0090632A"/>
    <w:rsid w:val="009067E0"/>
    <w:rsid w:val="00906BDC"/>
    <w:rsid w:val="00906E3C"/>
    <w:rsid w:val="009074D2"/>
    <w:rsid w:val="0090777A"/>
    <w:rsid w:val="00907F48"/>
    <w:rsid w:val="009107E5"/>
    <w:rsid w:val="00910CC2"/>
    <w:rsid w:val="00911241"/>
    <w:rsid w:val="00913ABA"/>
    <w:rsid w:val="00913D11"/>
    <w:rsid w:val="00913FB3"/>
    <w:rsid w:val="0091503B"/>
    <w:rsid w:val="00915E1A"/>
    <w:rsid w:val="00915E3F"/>
    <w:rsid w:val="0091677E"/>
    <w:rsid w:val="00920008"/>
    <w:rsid w:val="00920134"/>
    <w:rsid w:val="00920B89"/>
    <w:rsid w:val="00920ECF"/>
    <w:rsid w:val="00921376"/>
    <w:rsid w:val="009217BE"/>
    <w:rsid w:val="00921C4C"/>
    <w:rsid w:val="00921C4D"/>
    <w:rsid w:val="00922E2E"/>
    <w:rsid w:val="009234E4"/>
    <w:rsid w:val="00923767"/>
    <w:rsid w:val="00923B8F"/>
    <w:rsid w:val="00923D66"/>
    <w:rsid w:val="00923E58"/>
    <w:rsid w:val="009243AA"/>
    <w:rsid w:val="00925500"/>
    <w:rsid w:val="00925D3D"/>
    <w:rsid w:val="00925D5B"/>
    <w:rsid w:val="009265C2"/>
    <w:rsid w:val="00926842"/>
    <w:rsid w:val="00926BD0"/>
    <w:rsid w:val="009272DD"/>
    <w:rsid w:val="009275AA"/>
    <w:rsid w:val="0092768F"/>
    <w:rsid w:val="00927ACB"/>
    <w:rsid w:val="00931CC4"/>
    <w:rsid w:val="00931F0B"/>
    <w:rsid w:val="00933E7E"/>
    <w:rsid w:val="00934EC4"/>
    <w:rsid w:val="00935406"/>
    <w:rsid w:val="00935AAC"/>
    <w:rsid w:val="00935BB5"/>
    <w:rsid w:val="00935DAA"/>
    <w:rsid w:val="00935FFA"/>
    <w:rsid w:val="00937077"/>
    <w:rsid w:val="00937117"/>
    <w:rsid w:val="00937176"/>
    <w:rsid w:val="00937AFD"/>
    <w:rsid w:val="0094064A"/>
    <w:rsid w:val="00940D4D"/>
    <w:rsid w:val="0094171E"/>
    <w:rsid w:val="009419EF"/>
    <w:rsid w:val="009424F1"/>
    <w:rsid w:val="009426F7"/>
    <w:rsid w:val="00942DDE"/>
    <w:rsid w:val="009437AF"/>
    <w:rsid w:val="00945FB7"/>
    <w:rsid w:val="009461C0"/>
    <w:rsid w:val="00946444"/>
    <w:rsid w:val="00946DD8"/>
    <w:rsid w:val="0094791A"/>
    <w:rsid w:val="009506B4"/>
    <w:rsid w:val="00950AE4"/>
    <w:rsid w:val="0095186C"/>
    <w:rsid w:val="009535AE"/>
    <w:rsid w:val="00953B94"/>
    <w:rsid w:val="00953C91"/>
    <w:rsid w:val="00954935"/>
    <w:rsid w:val="00955111"/>
    <w:rsid w:val="00955691"/>
    <w:rsid w:val="00955E4B"/>
    <w:rsid w:val="009565DD"/>
    <w:rsid w:val="00956ADB"/>
    <w:rsid w:val="00956CFB"/>
    <w:rsid w:val="0096000D"/>
    <w:rsid w:val="009603B1"/>
    <w:rsid w:val="00961262"/>
    <w:rsid w:val="0096144D"/>
    <w:rsid w:val="0096181E"/>
    <w:rsid w:val="00961BD9"/>
    <w:rsid w:val="00962799"/>
    <w:rsid w:val="009636E2"/>
    <w:rsid w:val="00963DC2"/>
    <w:rsid w:val="00964AE1"/>
    <w:rsid w:val="00964C2F"/>
    <w:rsid w:val="009658D9"/>
    <w:rsid w:val="00966D1F"/>
    <w:rsid w:val="0096771B"/>
    <w:rsid w:val="00970730"/>
    <w:rsid w:val="009708A5"/>
    <w:rsid w:val="0097102F"/>
    <w:rsid w:val="00971B17"/>
    <w:rsid w:val="00972081"/>
    <w:rsid w:val="00972CEB"/>
    <w:rsid w:val="00972EF6"/>
    <w:rsid w:val="009735ED"/>
    <w:rsid w:val="00973EAA"/>
    <w:rsid w:val="0097473F"/>
    <w:rsid w:val="0097494E"/>
    <w:rsid w:val="0097569A"/>
    <w:rsid w:val="0097585D"/>
    <w:rsid w:val="00975EE9"/>
    <w:rsid w:val="00975F30"/>
    <w:rsid w:val="009767ED"/>
    <w:rsid w:val="0097700E"/>
    <w:rsid w:val="009779EF"/>
    <w:rsid w:val="00980692"/>
    <w:rsid w:val="00981FB9"/>
    <w:rsid w:val="00982622"/>
    <w:rsid w:val="00982720"/>
    <w:rsid w:val="009827F0"/>
    <w:rsid w:val="00982B99"/>
    <w:rsid w:val="0098376C"/>
    <w:rsid w:val="00983874"/>
    <w:rsid w:val="00983A0E"/>
    <w:rsid w:val="00983A87"/>
    <w:rsid w:val="009840D1"/>
    <w:rsid w:val="009841DF"/>
    <w:rsid w:val="00984619"/>
    <w:rsid w:val="009859DD"/>
    <w:rsid w:val="00985A04"/>
    <w:rsid w:val="009864C8"/>
    <w:rsid w:val="00987815"/>
    <w:rsid w:val="00990849"/>
    <w:rsid w:val="00990B3C"/>
    <w:rsid w:val="00990E73"/>
    <w:rsid w:val="009911C7"/>
    <w:rsid w:val="00991234"/>
    <w:rsid w:val="00991870"/>
    <w:rsid w:val="0099438C"/>
    <w:rsid w:val="00994EDE"/>
    <w:rsid w:val="0099503C"/>
    <w:rsid w:val="00995060"/>
    <w:rsid w:val="00995684"/>
    <w:rsid w:val="00995FA4"/>
    <w:rsid w:val="00996277"/>
    <w:rsid w:val="00996FC1"/>
    <w:rsid w:val="0099704D"/>
    <w:rsid w:val="009974C8"/>
    <w:rsid w:val="0099762D"/>
    <w:rsid w:val="00997BF0"/>
    <w:rsid w:val="00997CB7"/>
    <w:rsid w:val="00997D4E"/>
    <w:rsid w:val="009A04DE"/>
    <w:rsid w:val="009A05ED"/>
    <w:rsid w:val="009A0695"/>
    <w:rsid w:val="009A164F"/>
    <w:rsid w:val="009A2692"/>
    <w:rsid w:val="009A3EEC"/>
    <w:rsid w:val="009A4F90"/>
    <w:rsid w:val="009A601D"/>
    <w:rsid w:val="009A64C0"/>
    <w:rsid w:val="009A6D1B"/>
    <w:rsid w:val="009A705D"/>
    <w:rsid w:val="009A728C"/>
    <w:rsid w:val="009A743B"/>
    <w:rsid w:val="009A7696"/>
    <w:rsid w:val="009A7C39"/>
    <w:rsid w:val="009B0119"/>
    <w:rsid w:val="009B04F5"/>
    <w:rsid w:val="009B07B8"/>
    <w:rsid w:val="009B1D13"/>
    <w:rsid w:val="009B2285"/>
    <w:rsid w:val="009B244B"/>
    <w:rsid w:val="009B2DFC"/>
    <w:rsid w:val="009B2F4E"/>
    <w:rsid w:val="009B3219"/>
    <w:rsid w:val="009B394B"/>
    <w:rsid w:val="009B41CD"/>
    <w:rsid w:val="009B5084"/>
    <w:rsid w:val="009B5BC8"/>
    <w:rsid w:val="009B640D"/>
    <w:rsid w:val="009C118B"/>
    <w:rsid w:val="009C1424"/>
    <w:rsid w:val="009C1E02"/>
    <w:rsid w:val="009C1E04"/>
    <w:rsid w:val="009C2AC8"/>
    <w:rsid w:val="009C2CA6"/>
    <w:rsid w:val="009C2D40"/>
    <w:rsid w:val="009C2E8F"/>
    <w:rsid w:val="009C463F"/>
    <w:rsid w:val="009C4941"/>
    <w:rsid w:val="009C5712"/>
    <w:rsid w:val="009C5E44"/>
    <w:rsid w:val="009C624C"/>
    <w:rsid w:val="009C727B"/>
    <w:rsid w:val="009C75CE"/>
    <w:rsid w:val="009D055C"/>
    <w:rsid w:val="009D1642"/>
    <w:rsid w:val="009D194D"/>
    <w:rsid w:val="009D1A2C"/>
    <w:rsid w:val="009D2134"/>
    <w:rsid w:val="009D2B9D"/>
    <w:rsid w:val="009D2C73"/>
    <w:rsid w:val="009D3322"/>
    <w:rsid w:val="009D3B19"/>
    <w:rsid w:val="009D3DBB"/>
    <w:rsid w:val="009D3F9F"/>
    <w:rsid w:val="009D5452"/>
    <w:rsid w:val="009D5C55"/>
    <w:rsid w:val="009D645F"/>
    <w:rsid w:val="009D65CD"/>
    <w:rsid w:val="009D6D88"/>
    <w:rsid w:val="009D710E"/>
    <w:rsid w:val="009D712C"/>
    <w:rsid w:val="009D773E"/>
    <w:rsid w:val="009D7821"/>
    <w:rsid w:val="009E021F"/>
    <w:rsid w:val="009E1B4F"/>
    <w:rsid w:val="009E2679"/>
    <w:rsid w:val="009E268C"/>
    <w:rsid w:val="009E285F"/>
    <w:rsid w:val="009E3C8C"/>
    <w:rsid w:val="009E3F4B"/>
    <w:rsid w:val="009E41D4"/>
    <w:rsid w:val="009E4272"/>
    <w:rsid w:val="009E4CC3"/>
    <w:rsid w:val="009E4E2C"/>
    <w:rsid w:val="009E502E"/>
    <w:rsid w:val="009E5686"/>
    <w:rsid w:val="009E5AEB"/>
    <w:rsid w:val="009E6CD2"/>
    <w:rsid w:val="009E778C"/>
    <w:rsid w:val="009E796A"/>
    <w:rsid w:val="009E7B2A"/>
    <w:rsid w:val="009F08D6"/>
    <w:rsid w:val="009F12FE"/>
    <w:rsid w:val="009F1880"/>
    <w:rsid w:val="009F1AD5"/>
    <w:rsid w:val="009F1F93"/>
    <w:rsid w:val="009F234F"/>
    <w:rsid w:val="009F25B0"/>
    <w:rsid w:val="009F3376"/>
    <w:rsid w:val="009F3810"/>
    <w:rsid w:val="009F3882"/>
    <w:rsid w:val="009F3989"/>
    <w:rsid w:val="009F3B27"/>
    <w:rsid w:val="009F4620"/>
    <w:rsid w:val="009F4BA9"/>
    <w:rsid w:val="009F4D1F"/>
    <w:rsid w:val="009F4DAD"/>
    <w:rsid w:val="009F71DA"/>
    <w:rsid w:val="009F72B5"/>
    <w:rsid w:val="009F72F2"/>
    <w:rsid w:val="00A00250"/>
    <w:rsid w:val="00A00460"/>
    <w:rsid w:val="00A00C3A"/>
    <w:rsid w:val="00A017BE"/>
    <w:rsid w:val="00A01C82"/>
    <w:rsid w:val="00A021AC"/>
    <w:rsid w:val="00A02E86"/>
    <w:rsid w:val="00A03162"/>
    <w:rsid w:val="00A037B9"/>
    <w:rsid w:val="00A04CBF"/>
    <w:rsid w:val="00A04FEE"/>
    <w:rsid w:val="00A050CC"/>
    <w:rsid w:val="00A05559"/>
    <w:rsid w:val="00A0617E"/>
    <w:rsid w:val="00A066CD"/>
    <w:rsid w:val="00A06B38"/>
    <w:rsid w:val="00A06BA8"/>
    <w:rsid w:val="00A10968"/>
    <w:rsid w:val="00A11AB3"/>
    <w:rsid w:val="00A125AA"/>
    <w:rsid w:val="00A126B3"/>
    <w:rsid w:val="00A12C17"/>
    <w:rsid w:val="00A12C88"/>
    <w:rsid w:val="00A1390C"/>
    <w:rsid w:val="00A14926"/>
    <w:rsid w:val="00A15B05"/>
    <w:rsid w:val="00A16345"/>
    <w:rsid w:val="00A1757A"/>
    <w:rsid w:val="00A17FCF"/>
    <w:rsid w:val="00A20B0A"/>
    <w:rsid w:val="00A21B04"/>
    <w:rsid w:val="00A21F93"/>
    <w:rsid w:val="00A2213A"/>
    <w:rsid w:val="00A22894"/>
    <w:rsid w:val="00A22D7A"/>
    <w:rsid w:val="00A23AAA"/>
    <w:rsid w:val="00A23B2E"/>
    <w:rsid w:val="00A24451"/>
    <w:rsid w:val="00A24D77"/>
    <w:rsid w:val="00A2588D"/>
    <w:rsid w:val="00A261E4"/>
    <w:rsid w:val="00A262B8"/>
    <w:rsid w:val="00A262CF"/>
    <w:rsid w:val="00A265BC"/>
    <w:rsid w:val="00A265DC"/>
    <w:rsid w:val="00A2721C"/>
    <w:rsid w:val="00A30019"/>
    <w:rsid w:val="00A300E1"/>
    <w:rsid w:val="00A307BC"/>
    <w:rsid w:val="00A3189A"/>
    <w:rsid w:val="00A322A2"/>
    <w:rsid w:val="00A323F1"/>
    <w:rsid w:val="00A32640"/>
    <w:rsid w:val="00A328B1"/>
    <w:rsid w:val="00A32A0E"/>
    <w:rsid w:val="00A32BDF"/>
    <w:rsid w:val="00A32C0F"/>
    <w:rsid w:val="00A33494"/>
    <w:rsid w:val="00A33749"/>
    <w:rsid w:val="00A33913"/>
    <w:rsid w:val="00A33A2C"/>
    <w:rsid w:val="00A33A31"/>
    <w:rsid w:val="00A34759"/>
    <w:rsid w:val="00A36661"/>
    <w:rsid w:val="00A37312"/>
    <w:rsid w:val="00A376B2"/>
    <w:rsid w:val="00A40975"/>
    <w:rsid w:val="00A41206"/>
    <w:rsid w:val="00A41AD4"/>
    <w:rsid w:val="00A422E7"/>
    <w:rsid w:val="00A429B8"/>
    <w:rsid w:val="00A42A87"/>
    <w:rsid w:val="00A4360D"/>
    <w:rsid w:val="00A436FA"/>
    <w:rsid w:val="00A4411D"/>
    <w:rsid w:val="00A450CA"/>
    <w:rsid w:val="00A454C9"/>
    <w:rsid w:val="00A4553E"/>
    <w:rsid w:val="00A46268"/>
    <w:rsid w:val="00A4634C"/>
    <w:rsid w:val="00A4654F"/>
    <w:rsid w:val="00A46710"/>
    <w:rsid w:val="00A4746F"/>
    <w:rsid w:val="00A47879"/>
    <w:rsid w:val="00A47882"/>
    <w:rsid w:val="00A5042B"/>
    <w:rsid w:val="00A517F5"/>
    <w:rsid w:val="00A51848"/>
    <w:rsid w:val="00A526D9"/>
    <w:rsid w:val="00A54CB0"/>
    <w:rsid w:val="00A54E71"/>
    <w:rsid w:val="00A55065"/>
    <w:rsid w:val="00A55146"/>
    <w:rsid w:val="00A57D3C"/>
    <w:rsid w:val="00A62A43"/>
    <w:rsid w:val="00A6301E"/>
    <w:rsid w:val="00A6353E"/>
    <w:rsid w:val="00A63C7C"/>
    <w:rsid w:val="00A64087"/>
    <w:rsid w:val="00A642BE"/>
    <w:rsid w:val="00A643FD"/>
    <w:rsid w:val="00A64F57"/>
    <w:rsid w:val="00A65A77"/>
    <w:rsid w:val="00A661A1"/>
    <w:rsid w:val="00A66A7A"/>
    <w:rsid w:val="00A66B2B"/>
    <w:rsid w:val="00A675BB"/>
    <w:rsid w:val="00A704BD"/>
    <w:rsid w:val="00A712A4"/>
    <w:rsid w:val="00A72C25"/>
    <w:rsid w:val="00A7347E"/>
    <w:rsid w:val="00A73793"/>
    <w:rsid w:val="00A741AB"/>
    <w:rsid w:val="00A7456C"/>
    <w:rsid w:val="00A7468F"/>
    <w:rsid w:val="00A74C81"/>
    <w:rsid w:val="00A75324"/>
    <w:rsid w:val="00A761EF"/>
    <w:rsid w:val="00A764AB"/>
    <w:rsid w:val="00A76657"/>
    <w:rsid w:val="00A768E0"/>
    <w:rsid w:val="00A76A57"/>
    <w:rsid w:val="00A76C96"/>
    <w:rsid w:val="00A770DB"/>
    <w:rsid w:val="00A7744C"/>
    <w:rsid w:val="00A816EA"/>
    <w:rsid w:val="00A81E30"/>
    <w:rsid w:val="00A83324"/>
    <w:rsid w:val="00A83809"/>
    <w:rsid w:val="00A839BF"/>
    <w:rsid w:val="00A83B24"/>
    <w:rsid w:val="00A83DB8"/>
    <w:rsid w:val="00A83EBA"/>
    <w:rsid w:val="00A8507C"/>
    <w:rsid w:val="00A856B6"/>
    <w:rsid w:val="00A85C9C"/>
    <w:rsid w:val="00A8693B"/>
    <w:rsid w:val="00A87090"/>
    <w:rsid w:val="00A90118"/>
    <w:rsid w:val="00A90B77"/>
    <w:rsid w:val="00A90FE8"/>
    <w:rsid w:val="00A91087"/>
    <w:rsid w:val="00A913E3"/>
    <w:rsid w:val="00A91DB7"/>
    <w:rsid w:val="00A92A63"/>
    <w:rsid w:val="00A92A6A"/>
    <w:rsid w:val="00A92BAA"/>
    <w:rsid w:val="00A946A3"/>
    <w:rsid w:val="00A94A46"/>
    <w:rsid w:val="00A95369"/>
    <w:rsid w:val="00A96185"/>
    <w:rsid w:val="00A96B51"/>
    <w:rsid w:val="00A977EC"/>
    <w:rsid w:val="00A97C93"/>
    <w:rsid w:val="00A97D21"/>
    <w:rsid w:val="00AA0532"/>
    <w:rsid w:val="00AA233F"/>
    <w:rsid w:val="00AA2EB9"/>
    <w:rsid w:val="00AA3C1A"/>
    <w:rsid w:val="00AA48E4"/>
    <w:rsid w:val="00AA4BE8"/>
    <w:rsid w:val="00AA4E0B"/>
    <w:rsid w:val="00AA4E7E"/>
    <w:rsid w:val="00AA59F7"/>
    <w:rsid w:val="00AA5EFC"/>
    <w:rsid w:val="00AA658E"/>
    <w:rsid w:val="00AA72CB"/>
    <w:rsid w:val="00AA7513"/>
    <w:rsid w:val="00AA76FD"/>
    <w:rsid w:val="00AA7BBD"/>
    <w:rsid w:val="00AB046D"/>
    <w:rsid w:val="00AB1602"/>
    <w:rsid w:val="00AB178D"/>
    <w:rsid w:val="00AB25FF"/>
    <w:rsid w:val="00AB2679"/>
    <w:rsid w:val="00AB2821"/>
    <w:rsid w:val="00AB2C96"/>
    <w:rsid w:val="00AB31B4"/>
    <w:rsid w:val="00AB3494"/>
    <w:rsid w:val="00AB3AF6"/>
    <w:rsid w:val="00AB3D39"/>
    <w:rsid w:val="00AB4727"/>
    <w:rsid w:val="00AB4CD0"/>
    <w:rsid w:val="00AB5C33"/>
    <w:rsid w:val="00AB6D5F"/>
    <w:rsid w:val="00AB7083"/>
    <w:rsid w:val="00AB7AC0"/>
    <w:rsid w:val="00AC05BD"/>
    <w:rsid w:val="00AC169F"/>
    <w:rsid w:val="00AC1DFA"/>
    <w:rsid w:val="00AC1FBB"/>
    <w:rsid w:val="00AC222D"/>
    <w:rsid w:val="00AC2572"/>
    <w:rsid w:val="00AC27E4"/>
    <w:rsid w:val="00AC2F08"/>
    <w:rsid w:val="00AC30DA"/>
    <w:rsid w:val="00AC33A4"/>
    <w:rsid w:val="00AC341C"/>
    <w:rsid w:val="00AC357C"/>
    <w:rsid w:val="00AC5407"/>
    <w:rsid w:val="00AC6611"/>
    <w:rsid w:val="00AC6735"/>
    <w:rsid w:val="00AC6F9E"/>
    <w:rsid w:val="00AC7434"/>
    <w:rsid w:val="00AC7C7C"/>
    <w:rsid w:val="00AC7F57"/>
    <w:rsid w:val="00AC7F83"/>
    <w:rsid w:val="00AD0509"/>
    <w:rsid w:val="00AD1551"/>
    <w:rsid w:val="00AD1603"/>
    <w:rsid w:val="00AD18A6"/>
    <w:rsid w:val="00AD1B0D"/>
    <w:rsid w:val="00AD1B6F"/>
    <w:rsid w:val="00AD1D4A"/>
    <w:rsid w:val="00AD37CB"/>
    <w:rsid w:val="00AD47FD"/>
    <w:rsid w:val="00AD4E01"/>
    <w:rsid w:val="00AD522C"/>
    <w:rsid w:val="00AD55A7"/>
    <w:rsid w:val="00AD5741"/>
    <w:rsid w:val="00AD6034"/>
    <w:rsid w:val="00AD6282"/>
    <w:rsid w:val="00AD66B4"/>
    <w:rsid w:val="00AD66B6"/>
    <w:rsid w:val="00AD6CA8"/>
    <w:rsid w:val="00AD6E98"/>
    <w:rsid w:val="00AD71A9"/>
    <w:rsid w:val="00AE042D"/>
    <w:rsid w:val="00AE15AA"/>
    <w:rsid w:val="00AE1F95"/>
    <w:rsid w:val="00AE2110"/>
    <w:rsid w:val="00AE2895"/>
    <w:rsid w:val="00AE2A0B"/>
    <w:rsid w:val="00AE3970"/>
    <w:rsid w:val="00AE4D42"/>
    <w:rsid w:val="00AE4E78"/>
    <w:rsid w:val="00AE5796"/>
    <w:rsid w:val="00AE69F9"/>
    <w:rsid w:val="00AE7321"/>
    <w:rsid w:val="00AE7ECC"/>
    <w:rsid w:val="00AF04EA"/>
    <w:rsid w:val="00AF061A"/>
    <w:rsid w:val="00AF1055"/>
    <w:rsid w:val="00AF2E4C"/>
    <w:rsid w:val="00AF2EB8"/>
    <w:rsid w:val="00AF326B"/>
    <w:rsid w:val="00AF3B4C"/>
    <w:rsid w:val="00AF3B7D"/>
    <w:rsid w:val="00AF43DF"/>
    <w:rsid w:val="00AF4B86"/>
    <w:rsid w:val="00AF4DD1"/>
    <w:rsid w:val="00AF4EF6"/>
    <w:rsid w:val="00AF6445"/>
    <w:rsid w:val="00AF66CD"/>
    <w:rsid w:val="00AF6803"/>
    <w:rsid w:val="00AF6D84"/>
    <w:rsid w:val="00AF73E7"/>
    <w:rsid w:val="00AF78B6"/>
    <w:rsid w:val="00B01ED2"/>
    <w:rsid w:val="00B0223D"/>
    <w:rsid w:val="00B02346"/>
    <w:rsid w:val="00B02450"/>
    <w:rsid w:val="00B034F0"/>
    <w:rsid w:val="00B041F9"/>
    <w:rsid w:val="00B04586"/>
    <w:rsid w:val="00B0480F"/>
    <w:rsid w:val="00B04829"/>
    <w:rsid w:val="00B04CB3"/>
    <w:rsid w:val="00B05286"/>
    <w:rsid w:val="00B076E1"/>
    <w:rsid w:val="00B07EDA"/>
    <w:rsid w:val="00B104BE"/>
    <w:rsid w:val="00B106C5"/>
    <w:rsid w:val="00B10A04"/>
    <w:rsid w:val="00B11F2C"/>
    <w:rsid w:val="00B128E1"/>
    <w:rsid w:val="00B12AFE"/>
    <w:rsid w:val="00B135A4"/>
    <w:rsid w:val="00B136A7"/>
    <w:rsid w:val="00B13D92"/>
    <w:rsid w:val="00B140C7"/>
    <w:rsid w:val="00B14AA7"/>
    <w:rsid w:val="00B15B7D"/>
    <w:rsid w:val="00B16814"/>
    <w:rsid w:val="00B16B23"/>
    <w:rsid w:val="00B17377"/>
    <w:rsid w:val="00B17CC1"/>
    <w:rsid w:val="00B17E68"/>
    <w:rsid w:val="00B202A5"/>
    <w:rsid w:val="00B203C6"/>
    <w:rsid w:val="00B21438"/>
    <w:rsid w:val="00B21E06"/>
    <w:rsid w:val="00B224ED"/>
    <w:rsid w:val="00B2274B"/>
    <w:rsid w:val="00B22A82"/>
    <w:rsid w:val="00B22C3D"/>
    <w:rsid w:val="00B23A93"/>
    <w:rsid w:val="00B24057"/>
    <w:rsid w:val="00B24151"/>
    <w:rsid w:val="00B2419B"/>
    <w:rsid w:val="00B2488E"/>
    <w:rsid w:val="00B24BEE"/>
    <w:rsid w:val="00B2537C"/>
    <w:rsid w:val="00B25440"/>
    <w:rsid w:val="00B258D7"/>
    <w:rsid w:val="00B25D9C"/>
    <w:rsid w:val="00B25DB7"/>
    <w:rsid w:val="00B2642B"/>
    <w:rsid w:val="00B26BB6"/>
    <w:rsid w:val="00B275E4"/>
    <w:rsid w:val="00B27B9B"/>
    <w:rsid w:val="00B3067E"/>
    <w:rsid w:val="00B30C20"/>
    <w:rsid w:val="00B30CB2"/>
    <w:rsid w:val="00B32431"/>
    <w:rsid w:val="00B32803"/>
    <w:rsid w:val="00B332CE"/>
    <w:rsid w:val="00B33808"/>
    <w:rsid w:val="00B33FCF"/>
    <w:rsid w:val="00B349EA"/>
    <w:rsid w:val="00B34A7C"/>
    <w:rsid w:val="00B350DE"/>
    <w:rsid w:val="00B3623D"/>
    <w:rsid w:val="00B36AF0"/>
    <w:rsid w:val="00B37124"/>
    <w:rsid w:val="00B373A9"/>
    <w:rsid w:val="00B37BC5"/>
    <w:rsid w:val="00B4005B"/>
    <w:rsid w:val="00B40928"/>
    <w:rsid w:val="00B40C4C"/>
    <w:rsid w:val="00B4148E"/>
    <w:rsid w:val="00B414EE"/>
    <w:rsid w:val="00B41C9E"/>
    <w:rsid w:val="00B41D5F"/>
    <w:rsid w:val="00B41FFD"/>
    <w:rsid w:val="00B42521"/>
    <w:rsid w:val="00B42C46"/>
    <w:rsid w:val="00B43024"/>
    <w:rsid w:val="00B43038"/>
    <w:rsid w:val="00B4306F"/>
    <w:rsid w:val="00B434C9"/>
    <w:rsid w:val="00B43B55"/>
    <w:rsid w:val="00B44DDE"/>
    <w:rsid w:val="00B452CC"/>
    <w:rsid w:val="00B45627"/>
    <w:rsid w:val="00B45B1E"/>
    <w:rsid w:val="00B46730"/>
    <w:rsid w:val="00B46B52"/>
    <w:rsid w:val="00B4734F"/>
    <w:rsid w:val="00B4760C"/>
    <w:rsid w:val="00B47E49"/>
    <w:rsid w:val="00B50260"/>
    <w:rsid w:val="00B51877"/>
    <w:rsid w:val="00B52479"/>
    <w:rsid w:val="00B52B6C"/>
    <w:rsid w:val="00B53A49"/>
    <w:rsid w:val="00B5444D"/>
    <w:rsid w:val="00B549D6"/>
    <w:rsid w:val="00B54C16"/>
    <w:rsid w:val="00B54CCD"/>
    <w:rsid w:val="00B553D4"/>
    <w:rsid w:val="00B5575D"/>
    <w:rsid w:val="00B5620B"/>
    <w:rsid w:val="00B5640D"/>
    <w:rsid w:val="00B57CE9"/>
    <w:rsid w:val="00B57E95"/>
    <w:rsid w:val="00B611FF"/>
    <w:rsid w:val="00B612DF"/>
    <w:rsid w:val="00B6143B"/>
    <w:rsid w:val="00B626EC"/>
    <w:rsid w:val="00B62BE3"/>
    <w:rsid w:val="00B6353D"/>
    <w:rsid w:val="00B63A05"/>
    <w:rsid w:val="00B63FCC"/>
    <w:rsid w:val="00B64683"/>
    <w:rsid w:val="00B6479B"/>
    <w:rsid w:val="00B64B31"/>
    <w:rsid w:val="00B653E3"/>
    <w:rsid w:val="00B66087"/>
    <w:rsid w:val="00B66FC5"/>
    <w:rsid w:val="00B67751"/>
    <w:rsid w:val="00B6777A"/>
    <w:rsid w:val="00B6779F"/>
    <w:rsid w:val="00B67876"/>
    <w:rsid w:val="00B67BF8"/>
    <w:rsid w:val="00B700C7"/>
    <w:rsid w:val="00B702C1"/>
    <w:rsid w:val="00B70662"/>
    <w:rsid w:val="00B719B9"/>
    <w:rsid w:val="00B722B0"/>
    <w:rsid w:val="00B72963"/>
    <w:rsid w:val="00B729BA"/>
    <w:rsid w:val="00B72AC0"/>
    <w:rsid w:val="00B72CE3"/>
    <w:rsid w:val="00B732B9"/>
    <w:rsid w:val="00B73A6A"/>
    <w:rsid w:val="00B74477"/>
    <w:rsid w:val="00B749B7"/>
    <w:rsid w:val="00B74BC9"/>
    <w:rsid w:val="00B750BA"/>
    <w:rsid w:val="00B756E4"/>
    <w:rsid w:val="00B75F81"/>
    <w:rsid w:val="00B76142"/>
    <w:rsid w:val="00B7614C"/>
    <w:rsid w:val="00B7658E"/>
    <w:rsid w:val="00B76924"/>
    <w:rsid w:val="00B76A31"/>
    <w:rsid w:val="00B7748B"/>
    <w:rsid w:val="00B77699"/>
    <w:rsid w:val="00B777B7"/>
    <w:rsid w:val="00B80B17"/>
    <w:rsid w:val="00B815D7"/>
    <w:rsid w:val="00B824FF"/>
    <w:rsid w:val="00B825D3"/>
    <w:rsid w:val="00B826C7"/>
    <w:rsid w:val="00B840C3"/>
    <w:rsid w:val="00B842EC"/>
    <w:rsid w:val="00B8447D"/>
    <w:rsid w:val="00B8550E"/>
    <w:rsid w:val="00B85B0D"/>
    <w:rsid w:val="00B85C6B"/>
    <w:rsid w:val="00B86459"/>
    <w:rsid w:val="00B867EA"/>
    <w:rsid w:val="00B876D4"/>
    <w:rsid w:val="00B9000E"/>
    <w:rsid w:val="00B913C6"/>
    <w:rsid w:val="00B91560"/>
    <w:rsid w:val="00B9168E"/>
    <w:rsid w:val="00B9209C"/>
    <w:rsid w:val="00B92651"/>
    <w:rsid w:val="00B93191"/>
    <w:rsid w:val="00B936AE"/>
    <w:rsid w:val="00B94C75"/>
    <w:rsid w:val="00B94DA3"/>
    <w:rsid w:val="00B968AC"/>
    <w:rsid w:val="00BA0CEA"/>
    <w:rsid w:val="00BA179A"/>
    <w:rsid w:val="00BA197F"/>
    <w:rsid w:val="00BA23EB"/>
    <w:rsid w:val="00BA2473"/>
    <w:rsid w:val="00BA26D3"/>
    <w:rsid w:val="00BA2DFD"/>
    <w:rsid w:val="00BA2FEE"/>
    <w:rsid w:val="00BA3493"/>
    <w:rsid w:val="00BA369F"/>
    <w:rsid w:val="00BA43AF"/>
    <w:rsid w:val="00BA4CDD"/>
    <w:rsid w:val="00BA5445"/>
    <w:rsid w:val="00BA55B8"/>
    <w:rsid w:val="00BA63F4"/>
    <w:rsid w:val="00BA6DDE"/>
    <w:rsid w:val="00BA7365"/>
    <w:rsid w:val="00BB0F1A"/>
    <w:rsid w:val="00BB1A80"/>
    <w:rsid w:val="00BB2049"/>
    <w:rsid w:val="00BB205A"/>
    <w:rsid w:val="00BB38F9"/>
    <w:rsid w:val="00BB3DB7"/>
    <w:rsid w:val="00BB4ACC"/>
    <w:rsid w:val="00BB4DAA"/>
    <w:rsid w:val="00BB633C"/>
    <w:rsid w:val="00BB7917"/>
    <w:rsid w:val="00BB7B88"/>
    <w:rsid w:val="00BB7C95"/>
    <w:rsid w:val="00BC0CE3"/>
    <w:rsid w:val="00BC0F91"/>
    <w:rsid w:val="00BC1DE7"/>
    <w:rsid w:val="00BC36F1"/>
    <w:rsid w:val="00BC395F"/>
    <w:rsid w:val="00BC3DDC"/>
    <w:rsid w:val="00BC48A7"/>
    <w:rsid w:val="00BC4DBF"/>
    <w:rsid w:val="00BC51DC"/>
    <w:rsid w:val="00BC534D"/>
    <w:rsid w:val="00BC56CD"/>
    <w:rsid w:val="00BC59DA"/>
    <w:rsid w:val="00BC6E27"/>
    <w:rsid w:val="00BC6E37"/>
    <w:rsid w:val="00BC743B"/>
    <w:rsid w:val="00BC7610"/>
    <w:rsid w:val="00BC7D54"/>
    <w:rsid w:val="00BD109B"/>
    <w:rsid w:val="00BD114F"/>
    <w:rsid w:val="00BD1B85"/>
    <w:rsid w:val="00BD1EBB"/>
    <w:rsid w:val="00BD2456"/>
    <w:rsid w:val="00BD2B26"/>
    <w:rsid w:val="00BD3BA8"/>
    <w:rsid w:val="00BD47EA"/>
    <w:rsid w:val="00BD4BBD"/>
    <w:rsid w:val="00BD5784"/>
    <w:rsid w:val="00BD5FC4"/>
    <w:rsid w:val="00BD60F9"/>
    <w:rsid w:val="00BD6279"/>
    <w:rsid w:val="00BD71B3"/>
    <w:rsid w:val="00BE039B"/>
    <w:rsid w:val="00BE042E"/>
    <w:rsid w:val="00BE1136"/>
    <w:rsid w:val="00BE14A8"/>
    <w:rsid w:val="00BE1B79"/>
    <w:rsid w:val="00BE1DFD"/>
    <w:rsid w:val="00BE249A"/>
    <w:rsid w:val="00BE2BB7"/>
    <w:rsid w:val="00BE3369"/>
    <w:rsid w:val="00BE5324"/>
    <w:rsid w:val="00BE5AD1"/>
    <w:rsid w:val="00BE6624"/>
    <w:rsid w:val="00BE76CA"/>
    <w:rsid w:val="00BE7946"/>
    <w:rsid w:val="00BE7A7F"/>
    <w:rsid w:val="00BF0618"/>
    <w:rsid w:val="00BF0F36"/>
    <w:rsid w:val="00BF0FAC"/>
    <w:rsid w:val="00BF18AC"/>
    <w:rsid w:val="00BF2825"/>
    <w:rsid w:val="00BF2EED"/>
    <w:rsid w:val="00BF3972"/>
    <w:rsid w:val="00BF454E"/>
    <w:rsid w:val="00BF4610"/>
    <w:rsid w:val="00BF4B3F"/>
    <w:rsid w:val="00BF68BD"/>
    <w:rsid w:val="00BF70D4"/>
    <w:rsid w:val="00BF728D"/>
    <w:rsid w:val="00BF7496"/>
    <w:rsid w:val="00BF7CD3"/>
    <w:rsid w:val="00C00233"/>
    <w:rsid w:val="00C00260"/>
    <w:rsid w:val="00C0062E"/>
    <w:rsid w:val="00C010E5"/>
    <w:rsid w:val="00C0198E"/>
    <w:rsid w:val="00C01F20"/>
    <w:rsid w:val="00C02BB6"/>
    <w:rsid w:val="00C030DF"/>
    <w:rsid w:val="00C04334"/>
    <w:rsid w:val="00C06285"/>
    <w:rsid w:val="00C06DC1"/>
    <w:rsid w:val="00C07A43"/>
    <w:rsid w:val="00C07BF4"/>
    <w:rsid w:val="00C10740"/>
    <w:rsid w:val="00C107FF"/>
    <w:rsid w:val="00C10FB4"/>
    <w:rsid w:val="00C1184F"/>
    <w:rsid w:val="00C121BF"/>
    <w:rsid w:val="00C13DAE"/>
    <w:rsid w:val="00C14D64"/>
    <w:rsid w:val="00C14EA5"/>
    <w:rsid w:val="00C150F1"/>
    <w:rsid w:val="00C159CC"/>
    <w:rsid w:val="00C15E5F"/>
    <w:rsid w:val="00C162A2"/>
    <w:rsid w:val="00C16671"/>
    <w:rsid w:val="00C16997"/>
    <w:rsid w:val="00C17996"/>
    <w:rsid w:val="00C2099F"/>
    <w:rsid w:val="00C20C75"/>
    <w:rsid w:val="00C21C07"/>
    <w:rsid w:val="00C21F7C"/>
    <w:rsid w:val="00C22E31"/>
    <w:rsid w:val="00C25239"/>
    <w:rsid w:val="00C2542F"/>
    <w:rsid w:val="00C257F6"/>
    <w:rsid w:val="00C258AC"/>
    <w:rsid w:val="00C25EBC"/>
    <w:rsid w:val="00C260D5"/>
    <w:rsid w:val="00C261B9"/>
    <w:rsid w:val="00C26DDD"/>
    <w:rsid w:val="00C27363"/>
    <w:rsid w:val="00C27698"/>
    <w:rsid w:val="00C27802"/>
    <w:rsid w:val="00C2781C"/>
    <w:rsid w:val="00C3061B"/>
    <w:rsid w:val="00C30FBB"/>
    <w:rsid w:val="00C31EC1"/>
    <w:rsid w:val="00C323A7"/>
    <w:rsid w:val="00C323BB"/>
    <w:rsid w:val="00C32629"/>
    <w:rsid w:val="00C32A61"/>
    <w:rsid w:val="00C32E0F"/>
    <w:rsid w:val="00C33889"/>
    <w:rsid w:val="00C33FD4"/>
    <w:rsid w:val="00C34076"/>
    <w:rsid w:val="00C344B0"/>
    <w:rsid w:val="00C34ACD"/>
    <w:rsid w:val="00C34FFB"/>
    <w:rsid w:val="00C352E6"/>
    <w:rsid w:val="00C3582F"/>
    <w:rsid w:val="00C35886"/>
    <w:rsid w:val="00C358EB"/>
    <w:rsid w:val="00C35E2E"/>
    <w:rsid w:val="00C36090"/>
    <w:rsid w:val="00C36754"/>
    <w:rsid w:val="00C3705D"/>
    <w:rsid w:val="00C37091"/>
    <w:rsid w:val="00C376AA"/>
    <w:rsid w:val="00C41776"/>
    <w:rsid w:val="00C41CC1"/>
    <w:rsid w:val="00C437F1"/>
    <w:rsid w:val="00C44100"/>
    <w:rsid w:val="00C44390"/>
    <w:rsid w:val="00C443BB"/>
    <w:rsid w:val="00C456C7"/>
    <w:rsid w:val="00C45926"/>
    <w:rsid w:val="00C45B60"/>
    <w:rsid w:val="00C45BD0"/>
    <w:rsid w:val="00C46C4E"/>
    <w:rsid w:val="00C50308"/>
    <w:rsid w:val="00C50E0B"/>
    <w:rsid w:val="00C512EA"/>
    <w:rsid w:val="00C51520"/>
    <w:rsid w:val="00C51780"/>
    <w:rsid w:val="00C52326"/>
    <w:rsid w:val="00C52371"/>
    <w:rsid w:val="00C52C92"/>
    <w:rsid w:val="00C52DE9"/>
    <w:rsid w:val="00C535CF"/>
    <w:rsid w:val="00C557DC"/>
    <w:rsid w:val="00C566DF"/>
    <w:rsid w:val="00C56AFD"/>
    <w:rsid w:val="00C57131"/>
    <w:rsid w:val="00C5736E"/>
    <w:rsid w:val="00C5775C"/>
    <w:rsid w:val="00C60171"/>
    <w:rsid w:val="00C601C1"/>
    <w:rsid w:val="00C602DF"/>
    <w:rsid w:val="00C605B2"/>
    <w:rsid w:val="00C605EE"/>
    <w:rsid w:val="00C60C97"/>
    <w:rsid w:val="00C6108D"/>
    <w:rsid w:val="00C61433"/>
    <w:rsid w:val="00C61C87"/>
    <w:rsid w:val="00C6202D"/>
    <w:rsid w:val="00C63E05"/>
    <w:rsid w:val="00C64530"/>
    <w:rsid w:val="00C654E7"/>
    <w:rsid w:val="00C65CCB"/>
    <w:rsid w:val="00C65F1D"/>
    <w:rsid w:val="00C663B7"/>
    <w:rsid w:val="00C669FA"/>
    <w:rsid w:val="00C676CA"/>
    <w:rsid w:val="00C677E4"/>
    <w:rsid w:val="00C70040"/>
    <w:rsid w:val="00C701FD"/>
    <w:rsid w:val="00C70ACC"/>
    <w:rsid w:val="00C722C5"/>
    <w:rsid w:val="00C72952"/>
    <w:rsid w:val="00C72F5C"/>
    <w:rsid w:val="00C73D7E"/>
    <w:rsid w:val="00C747D8"/>
    <w:rsid w:val="00C74C8B"/>
    <w:rsid w:val="00C74CC4"/>
    <w:rsid w:val="00C750E4"/>
    <w:rsid w:val="00C75887"/>
    <w:rsid w:val="00C767C7"/>
    <w:rsid w:val="00C76F37"/>
    <w:rsid w:val="00C7716F"/>
    <w:rsid w:val="00C77694"/>
    <w:rsid w:val="00C77E6B"/>
    <w:rsid w:val="00C81D1D"/>
    <w:rsid w:val="00C81F06"/>
    <w:rsid w:val="00C8247C"/>
    <w:rsid w:val="00C82BD3"/>
    <w:rsid w:val="00C84206"/>
    <w:rsid w:val="00C84747"/>
    <w:rsid w:val="00C8510C"/>
    <w:rsid w:val="00C8524D"/>
    <w:rsid w:val="00C854BD"/>
    <w:rsid w:val="00C85B67"/>
    <w:rsid w:val="00C86D64"/>
    <w:rsid w:val="00C86E64"/>
    <w:rsid w:val="00C8767A"/>
    <w:rsid w:val="00C87714"/>
    <w:rsid w:val="00C87ACA"/>
    <w:rsid w:val="00C90876"/>
    <w:rsid w:val="00C90C5A"/>
    <w:rsid w:val="00C9133A"/>
    <w:rsid w:val="00C91561"/>
    <w:rsid w:val="00C91E2D"/>
    <w:rsid w:val="00C9206C"/>
    <w:rsid w:val="00C9273F"/>
    <w:rsid w:val="00C92D58"/>
    <w:rsid w:val="00C92D63"/>
    <w:rsid w:val="00C94607"/>
    <w:rsid w:val="00C947FB"/>
    <w:rsid w:val="00C94D24"/>
    <w:rsid w:val="00C957CF"/>
    <w:rsid w:val="00C95C14"/>
    <w:rsid w:val="00C95F38"/>
    <w:rsid w:val="00C96882"/>
    <w:rsid w:val="00C968FD"/>
    <w:rsid w:val="00C96D17"/>
    <w:rsid w:val="00C97700"/>
    <w:rsid w:val="00CA11AF"/>
    <w:rsid w:val="00CA201D"/>
    <w:rsid w:val="00CA20BA"/>
    <w:rsid w:val="00CA425E"/>
    <w:rsid w:val="00CA4BCD"/>
    <w:rsid w:val="00CA56CF"/>
    <w:rsid w:val="00CA6CEE"/>
    <w:rsid w:val="00CB02A0"/>
    <w:rsid w:val="00CB0439"/>
    <w:rsid w:val="00CB04F5"/>
    <w:rsid w:val="00CB0B91"/>
    <w:rsid w:val="00CB12DD"/>
    <w:rsid w:val="00CB14B7"/>
    <w:rsid w:val="00CB163E"/>
    <w:rsid w:val="00CB1666"/>
    <w:rsid w:val="00CB2504"/>
    <w:rsid w:val="00CB2CE3"/>
    <w:rsid w:val="00CB2E09"/>
    <w:rsid w:val="00CB38F4"/>
    <w:rsid w:val="00CB3915"/>
    <w:rsid w:val="00CB3D76"/>
    <w:rsid w:val="00CB42FC"/>
    <w:rsid w:val="00CB5C65"/>
    <w:rsid w:val="00CB63C8"/>
    <w:rsid w:val="00CB6F49"/>
    <w:rsid w:val="00CB7509"/>
    <w:rsid w:val="00CC04E6"/>
    <w:rsid w:val="00CC09A3"/>
    <w:rsid w:val="00CC13C6"/>
    <w:rsid w:val="00CC1727"/>
    <w:rsid w:val="00CC1CD7"/>
    <w:rsid w:val="00CC1CDD"/>
    <w:rsid w:val="00CC1E39"/>
    <w:rsid w:val="00CC231B"/>
    <w:rsid w:val="00CC26B3"/>
    <w:rsid w:val="00CC2C7F"/>
    <w:rsid w:val="00CC42EB"/>
    <w:rsid w:val="00CC4409"/>
    <w:rsid w:val="00CC4CFC"/>
    <w:rsid w:val="00CC4D65"/>
    <w:rsid w:val="00CC5383"/>
    <w:rsid w:val="00CC54E5"/>
    <w:rsid w:val="00CC5923"/>
    <w:rsid w:val="00CC5EF5"/>
    <w:rsid w:val="00CC60AA"/>
    <w:rsid w:val="00CC6BF0"/>
    <w:rsid w:val="00CC7126"/>
    <w:rsid w:val="00CD02D8"/>
    <w:rsid w:val="00CD0346"/>
    <w:rsid w:val="00CD131B"/>
    <w:rsid w:val="00CD1610"/>
    <w:rsid w:val="00CD16DE"/>
    <w:rsid w:val="00CD18C2"/>
    <w:rsid w:val="00CD2977"/>
    <w:rsid w:val="00CD2C0F"/>
    <w:rsid w:val="00CD3169"/>
    <w:rsid w:val="00CD3292"/>
    <w:rsid w:val="00CD33A1"/>
    <w:rsid w:val="00CD3571"/>
    <w:rsid w:val="00CD37EB"/>
    <w:rsid w:val="00CD3CE7"/>
    <w:rsid w:val="00CD40D6"/>
    <w:rsid w:val="00CD4BAC"/>
    <w:rsid w:val="00CD4CE5"/>
    <w:rsid w:val="00CD5079"/>
    <w:rsid w:val="00CD6518"/>
    <w:rsid w:val="00CD69BC"/>
    <w:rsid w:val="00CE017A"/>
    <w:rsid w:val="00CE0634"/>
    <w:rsid w:val="00CE0BA9"/>
    <w:rsid w:val="00CE0BEF"/>
    <w:rsid w:val="00CE0D57"/>
    <w:rsid w:val="00CE0F7E"/>
    <w:rsid w:val="00CE12AB"/>
    <w:rsid w:val="00CE1C01"/>
    <w:rsid w:val="00CE231A"/>
    <w:rsid w:val="00CE2CC2"/>
    <w:rsid w:val="00CE2E4C"/>
    <w:rsid w:val="00CE3689"/>
    <w:rsid w:val="00CE39B4"/>
    <w:rsid w:val="00CE42F1"/>
    <w:rsid w:val="00CE53EA"/>
    <w:rsid w:val="00CE5502"/>
    <w:rsid w:val="00CE5AD1"/>
    <w:rsid w:val="00CE6E02"/>
    <w:rsid w:val="00CE7126"/>
    <w:rsid w:val="00CE7138"/>
    <w:rsid w:val="00CE7D58"/>
    <w:rsid w:val="00CE7ED9"/>
    <w:rsid w:val="00CF17C0"/>
    <w:rsid w:val="00CF2016"/>
    <w:rsid w:val="00CF208A"/>
    <w:rsid w:val="00CF2357"/>
    <w:rsid w:val="00CF2370"/>
    <w:rsid w:val="00CF25D2"/>
    <w:rsid w:val="00CF2E15"/>
    <w:rsid w:val="00CF36CA"/>
    <w:rsid w:val="00CF3819"/>
    <w:rsid w:val="00CF3DF7"/>
    <w:rsid w:val="00CF411D"/>
    <w:rsid w:val="00CF41B9"/>
    <w:rsid w:val="00CF431D"/>
    <w:rsid w:val="00CF4C10"/>
    <w:rsid w:val="00CF5033"/>
    <w:rsid w:val="00CF5120"/>
    <w:rsid w:val="00CF536A"/>
    <w:rsid w:val="00CF5ACB"/>
    <w:rsid w:val="00CF5B6E"/>
    <w:rsid w:val="00CF5BF4"/>
    <w:rsid w:val="00CF5E50"/>
    <w:rsid w:val="00CF6C31"/>
    <w:rsid w:val="00CF7671"/>
    <w:rsid w:val="00CF76F6"/>
    <w:rsid w:val="00CF7887"/>
    <w:rsid w:val="00D00E5F"/>
    <w:rsid w:val="00D0231C"/>
    <w:rsid w:val="00D02A98"/>
    <w:rsid w:val="00D02B60"/>
    <w:rsid w:val="00D03FFF"/>
    <w:rsid w:val="00D05550"/>
    <w:rsid w:val="00D06195"/>
    <w:rsid w:val="00D06710"/>
    <w:rsid w:val="00D068DA"/>
    <w:rsid w:val="00D06982"/>
    <w:rsid w:val="00D075E6"/>
    <w:rsid w:val="00D07633"/>
    <w:rsid w:val="00D07A3D"/>
    <w:rsid w:val="00D10931"/>
    <w:rsid w:val="00D10DFE"/>
    <w:rsid w:val="00D11504"/>
    <w:rsid w:val="00D117DF"/>
    <w:rsid w:val="00D118AF"/>
    <w:rsid w:val="00D119AC"/>
    <w:rsid w:val="00D119E9"/>
    <w:rsid w:val="00D11CD2"/>
    <w:rsid w:val="00D12932"/>
    <w:rsid w:val="00D12C04"/>
    <w:rsid w:val="00D12EF1"/>
    <w:rsid w:val="00D13648"/>
    <w:rsid w:val="00D14991"/>
    <w:rsid w:val="00D14C6B"/>
    <w:rsid w:val="00D15A50"/>
    <w:rsid w:val="00D15A52"/>
    <w:rsid w:val="00D15CAE"/>
    <w:rsid w:val="00D2170A"/>
    <w:rsid w:val="00D217CB"/>
    <w:rsid w:val="00D21D73"/>
    <w:rsid w:val="00D229E5"/>
    <w:rsid w:val="00D22EA1"/>
    <w:rsid w:val="00D2336F"/>
    <w:rsid w:val="00D235BC"/>
    <w:rsid w:val="00D23CC1"/>
    <w:rsid w:val="00D244F7"/>
    <w:rsid w:val="00D24917"/>
    <w:rsid w:val="00D25018"/>
    <w:rsid w:val="00D258CC"/>
    <w:rsid w:val="00D25FAE"/>
    <w:rsid w:val="00D26B02"/>
    <w:rsid w:val="00D26C33"/>
    <w:rsid w:val="00D2753D"/>
    <w:rsid w:val="00D278BC"/>
    <w:rsid w:val="00D30101"/>
    <w:rsid w:val="00D305A7"/>
    <w:rsid w:val="00D31491"/>
    <w:rsid w:val="00D32842"/>
    <w:rsid w:val="00D32EA4"/>
    <w:rsid w:val="00D3369B"/>
    <w:rsid w:val="00D33ECD"/>
    <w:rsid w:val="00D345B1"/>
    <w:rsid w:val="00D34662"/>
    <w:rsid w:val="00D346D6"/>
    <w:rsid w:val="00D34B00"/>
    <w:rsid w:val="00D34FB1"/>
    <w:rsid w:val="00D34FD9"/>
    <w:rsid w:val="00D35495"/>
    <w:rsid w:val="00D3596B"/>
    <w:rsid w:val="00D35B36"/>
    <w:rsid w:val="00D363C2"/>
    <w:rsid w:val="00D36617"/>
    <w:rsid w:val="00D36634"/>
    <w:rsid w:val="00D36A0E"/>
    <w:rsid w:val="00D36B53"/>
    <w:rsid w:val="00D36BED"/>
    <w:rsid w:val="00D36EC6"/>
    <w:rsid w:val="00D40012"/>
    <w:rsid w:val="00D405E7"/>
    <w:rsid w:val="00D40D80"/>
    <w:rsid w:val="00D4129D"/>
    <w:rsid w:val="00D41438"/>
    <w:rsid w:val="00D41DBD"/>
    <w:rsid w:val="00D41DDC"/>
    <w:rsid w:val="00D429EC"/>
    <w:rsid w:val="00D42BB8"/>
    <w:rsid w:val="00D42EF8"/>
    <w:rsid w:val="00D43017"/>
    <w:rsid w:val="00D44EFE"/>
    <w:rsid w:val="00D46D90"/>
    <w:rsid w:val="00D47B60"/>
    <w:rsid w:val="00D50DF7"/>
    <w:rsid w:val="00D50F12"/>
    <w:rsid w:val="00D51117"/>
    <w:rsid w:val="00D5169C"/>
    <w:rsid w:val="00D51F82"/>
    <w:rsid w:val="00D52920"/>
    <w:rsid w:val="00D53273"/>
    <w:rsid w:val="00D54106"/>
    <w:rsid w:val="00D55802"/>
    <w:rsid w:val="00D5738C"/>
    <w:rsid w:val="00D57DB3"/>
    <w:rsid w:val="00D607C5"/>
    <w:rsid w:val="00D6268D"/>
    <w:rsid w:val="00D626E0"/>
    <w:rsid w:val="00D62986"/>
    <w:rsid w:val="00D629BA"/>
    <w:rsid w:val="00D63002"/>
    <w:rsid w:val="00D64998"/>
    <w:rsid w:val="00D65BFE"/>
    <w:rsid w:val="00D65D79"/>
    <w:rsid w:val="00D664F9"/>
    <w:rsid w:val="00D67210"/>
    <w:rsid w:val="00D70D62"/>
    <w:rsid w:val="00D728B0"/>
    <w:rsid w:val="00D7369D"/>
    <w:rsid w:val="00D7449A"/>
    <w:rsid w:val="00D74670"/>
    <w:rsid w:val="00D74BDB"/>
    <w:rsid w:val="00D77209"/>
    <w:rsid w:val="00D77F22"/>
    <w:rsid w:val="00D8005A"/>
    <w:rsid w:val="00D801C4"/>
    <w:rsid w:val="00D81211"/>
    <w:rsid w:val="00D8242A"/>
    <w:rsid w:val="00D826AF"/>
    <w:rsid w:val="00D82993"/>
    <w:rsid w:val="00D82A6F"/>
    <w:rsid w:val="00D82CA7"/>
    <w:rsid w:val="00D83287"/>
    <w:rsid w:val="00D83EE4"/>
    <w:rsid w:val="00D83F11"/>
    <w:rsid w:val="00D84D96"/>
    <w:rsid w:val="00D84EEE"/>
    <w:rsid w:val="00D852FE"/>
    <w:rsid w:val="00D85E13"/>
    <w:rsid w:val="00D86E34"/>
    <w:rsid w:val="00D87B96"/>
    <w:rsid w:val="00D904BF"/>
    <w:rsid w:val="00D90B58"/>
    <w:rsid w:val="00D90D1A"/>
    <w:rsid w:val="00D9152B"/>
    <w:rsid w:val="00D92211"/>
    <w:rsid w:val="00D929DB"/>
    <w:rsid w:val="00D939C8"/>
    <w:rsid w:val="00D93B3E"/>
    <w:rsid w:val="00D93CD4"/>
    <w:rsid w:val="00D94EE4"/>
    <w:rsid w:val="00D955F2"/>
    <w:rsid w:val="00D95BF9"/>
    <w:rsid w:val="00D96694"/>
    <w:rsid w:val="00D973CE"/>
    <w:rsid w:val="00D976FB"/>
    <w:rsid w:val="00DA0A0D"/>
    <w:rsid w:val="00DA1DD5"/>
    <w:rsid w:val="00DA1F19"/>
    <w:rsid w:val="00DA2341"/>
    <w:rsid w:val="00DA23CD"/>
    <w:rsid w:val="00DA29DD"/>
    <w:rsid w:val="00DA2C04"/>
    <w:rsid w:val="00DA2DE2"/>
    <w:rsid w:val="00DA31EE"/>
    <w:rsid w:val="00DA3FEA"/>
    <w:rsid w:val="00DA412C"/>
    <w:rsid w:val="00DA53EA"/>
    <w:rsid w:val="00DA6F06"/>
    <w:rsid w:val="00DA6FD9"/>
    <w:rsid w:val="00DA7031"/>
    <w:rsid w:val="00DA799C"/>
    <w:rsid w:val="00DA7AC3"/>
    <w:rsid w:val="00DA7DE0"/>
    <w:rsid w:val="00DB1149"/>
    <w:rsid w:val="00DB17B0"/>
    <w:rsid w:val="00DB21D7"/>
    <w:rsid w:val="00DB294B"/>
    <w:rsid w:val="00DB436A"/>
    <w:rsid w:val="00DB4622"/>
    <w:rsid w:val="00DB54D8"/>
    <w:rsid w:val="00DB5D38"/>
    <w:rsid w:val="00DB6256"/>
    <w:rsid w:val="00DB629B"/>
    <w:rsid w:val="00DB6A67"/>
    <w:rsid w:val="00DB72B5"/>
    <w:rsid w:val="00DB7E93"/>
    <w:rsid w:val="00DC0489"/>
    <w:rsid w:val="00DC08A0"/>
    <w:rsid w:val="00DC0EFB"/>
    <w:rsid w:val="00DC23C0"/>
    <w:rsid w:val="00DC273E"/>
    <w:rsid w:val="00DC35F0"/>
    <w:rsid w:val="00DC3D54"/>
    <w:rsid w:val="00DC43B7"/>
    <w:rsid w:val="00DC4A9C"/>
    <w:rsid w:val="00DC4CA7"/>
    <w:rsid w:val="00DC5B9C"/>
    <w:rsid w:val="00DC6119"/>
    <w:rsid w:val="00DC63F4"/>
    <w:rsid w:val="00DC6C73"/>
    <w:rsid w:val="00DC6F7C"/>
    <w:rsid w:val="00DC78AD"/>
    <w:rsid w:val="00DC7D81"/>
    <w:rsid w:val="00DD06BD"/>
    <w:rsid w:val="00DD0F36"/>
    <w:rsid w:val="00DD147C"/>
    <w:rsid w:val="00DD1C12"/>
    <w:rsid w:val="00DD1C31"/>
    <w:rsid w:val="00DD20FE"/>
    <w:rsid w:val="00DD2553"/>
    <w:rsid w:val="00DD2618"/>
    <w:rsid w:val="00DD369A"/>
    <w:rsid w:val="00DD3F96"/>
    <w:rsid w:val="00DD42B2"/>
    <w:rsid w:val="00DD447A"/>
    <w:rsid w:val="00DD489D"/>
    <w:rsid w:val="00DD4C92"/>
    <w:rsid w:val="00DD5507"/>
    <w:rsid w:val="00DD570E"/>
    <w:rsid w:val="00DD586F"/>
    <w:rsid w:val="00DD5F53"/>
    <w:rsid w:val="00DD64C2"/>
    <w:rsid w:val="00DD6DBB"/>
    <w:rsid w:val="00DE0CCA"/>
    <w:rsid w:val="00DE15B3"/>
    <w:rsid w:val="00DE2637"/>
    <w:rsid w:val="00DE26B2"/>
    <w:rsid w:val="00DE276A"/>
    <w:rsid w:val="00DE28B3"/>
    <w:rsid w:val="00DE292C"/>
    <w:rsid w:val="00DE2C7E"/>
    <w:rsid w:val="00DE4F99"/>
    <w:rsid w:val="00DE51D5"/>
    <w:rsid w:val="00DE575A"/>
    <w:rsid w:val="00DE7372"/>
    <w:rsid w:val="00DE742A"/>
    <w:rsid w:val="00DE76D0"/>
    <w:rsid w:val="00DF0A6C"/>
    <w:rsid w:val="00DF0B7E"/>
    <w:rsid w:val="00DF1194"/>
    <w:rsid w:val="00DF1378"/>
    <w:rsid w:val="00DF13A7"/>
    <w:rsid w:val="00DF188D"/>
    <w:rsid w:val="00DF1B1B"/>
    <w:rsid w:val="00DF1D2C"/>
    <w:rsid w:val="00DF22C1"/>
    <w:rsid w:val="00DF3563"/>
    <w:rsid w:val="00DF42DD"/>
    <w:rsid w:val="00DF4FBD"/>
    <w:rsid w:val="00DF5E25"/>
    <w:rsid w:val="00DF63EF"/>
    <w:rsid w:val="00E00D94"/>
    <w:rsid w:val="00E0245C"/>
    <w:rsid w:val="00E025C0"/>
    <w:rsid w:val="00E0296D"/>
    <w:rsid w:val="00E02C8A"/>
    <w:rsid w:val="00E0351B"/>
    <w:rsid w:val="00E03644"/>
    <w:rsid w:val="00E0371D"/>
    <w:rsid w:val="00E03A38"/>
    <w:rsid w:val="00E043DC"/>
    <w:rsid w:val="00E04957"/>
    <w:rsid w:val="00E05410"/>
    <w:rsid w:val="00E05764"/>
    <w:rsid w:val="00E06AAE"/>
    <w:rsid w:val="00E100FE"/>
    <w:rsid w:val="00E10675"/>
    <w:rsid w:val="00E10A10"/>
    <w:rsid w:val="00E11193"/>
    <w:rsid w:val="00E11976"/>
    <w:rsid w:val="00E13BE3"/>
    <w:rsid w:val="00E14887"/>
    <w:rsid w:val="00E150BE"/>
    <w:rsid w:val="00E151B3"/>
    <w:rsid w:val="00E16094"/>
    <w:rsid w:val="00E1760C"/>
    <w:rsid w:val="00E17C37"/>
    <w:rsid w:val="00E17CD4"/>
    <w:rsid w:val="00E17D8E"/>
    <w:rsid w:val="00E20312"/>
    <w:rsid w:val="00E20372"/>
    <w:rsid w:val="00E20932"/>
    <w:rsid w:val="00E20BED"/>
    <w:rsid w:val="00E20D1A"/>
    <w:rsid w:val="00E216C6"/>
    <w:rsid w:val="00E22070"/>
    <w:rsid w:val="00E221D4"/>
    <w:rsid w:val="00E23D68"/>
    <w:rsid w:val="00E24326"/>
    <w:rsid w:val="00E24F56"/>
    <w:rsid w:val="00E25BA7"/>
    <w:rsid w:val="00E25D07"/>
    <w:rsid w:val="00E263DE"/>
    <w:rsid w:val="00E26991"/>
    <w:rsid w:val="00E27728"/>
    <w:rsid w:val="00E30DA8"/>
    <w:rsid w:val="00E3123D"/>
    <w:rsid w:val="00E31354"/>
    <w:rsid w:val="00E31A06"/>
    <w:rsid w:val="00E3268F"/>
    <w:rsid w:val="00E338E7"/>
    <w:rsid w:val="00E33903"/>
    <w:rsid w:val="00E3405B"/>
    <w:rsid w:val="00E346E1"/>
    <w:rsid w:val="00E347FA"/>
    <w:rsid w:val="00E3508F"/>
    <w:rsid w:val="00E35A9D"/>
    <w:rsid w:val="00E36B35"/>
    <w:rsid w:val="00E37280"/>
    <w:rsid w:val="00E3773B"/>
    <w:rsid w:val="00E37FC6"/>
    <w:rsid w:val="00E40D6C"/>
    <w:rsid w:val="00E40E18"/>
    <w:rsid w:val="00E4150A"/>
    <w:rsid w:val="00E41886"/>
    <w:rsid w:val="00E41D13"/>
    <w:rsid w:val="00E41E58"/>
    <w:rsid w:val="00E42551"/>
    <w:rsid w:val="00E44E51"/>
    <w:rsid w:val="00E450BE"/>
    <w:rsid w:val="00E45710"/>
    <w:rsid w:val="00E457A0"/>
    <w:rsid w:val="00E46951"/>
    <w:rsid w:val="00E46AFE"/>
    <w:rsid w:val="00E50253"/>
    <w:rsid w:val="00E5188D"/>
    <w:rsid w:val="00E518D8"/>
    <w:rsid w:val="00E52426"/>
    <w:rsid w:val="00E52AFB"/>
    <w:rsid w:val="00E5384A"/>
    <w:rsid w:val="00E53C11"/>
    <w:rsid w:val="00E554E4"/>
    <w:rsid w:val="00E56BF0"/>
    <w:rsid w:val="00E576A6"/>
    <w:rsid w:val="00E57AF4"/>
    <w:rsid w:val="00E60CD1"/>
    <w:rsid w:val="00E6140F"/>
    <w:rsid w:val="00E62941"/>
    <w:rsid w:val="00E62A94"/>
    <w:rsid w:val="00E632B2"/>
    <w:rsid w:val="00E64E03"/>
    <w:rsid w:val="00E64EA5"/>
    <w:rsid w:val="00E651A0"/>
    <w:rsid w:val="00E65583"/>
    <w:rsid w:val="00E657C0"/>
    <w:rsid w:val="00E66472"/>
    <w:rsid w:val="00E6758E"/>
    <w:rsid w:val="00E67800"/>
    <w:rsid w:val="00E679AD"/>
    <w:rsid w:val="00E7041A"/>
    <w:rsid w:val="00E70DCD"/>
    <w:rsid w:val="00E71324"/>
    <w:rsid w:val="00E7153D"/>
    <w:rsid w:val="00E71B31"/>
    <w:rsid w:val="00E73327"/>
    <w:rsid w:val="00E73A4A"/>
    <w:rsid w:val="00E765E0"/>
    <w:rsid w:val="00E76CCA"/>
    <w:rsid w:val="00E771B7"/>
    <w:rsid w:val="00E775AA"/>
    <w:rsid w:val="00E77B97"/>
    <w:rsid w:val="00E802C2"/>
    <w:rsid w:val="00E80AD9"/>
    <w:rsid w:val="00E80D41"/>
    <w:rsid w:val="00E81383"/>
    <w:rsid w:val="00E817BE"/>
    <w:rsid w:val="00E81C9A"/>
    <w:rsid w:val="00E81D0F"/>
    <w:rsid w:val="00E81ED7"/>
    <w:rsid w:val="00E821CE"/>
    <w:rsid w:val="00E824E0"/>
    <w:rsid w:val="00E82E00"/>
    <w:rsid w:val="00E830FC"/>
    <w:rsid w:val="00E83180"/>
    <w:rsid w:val="00E84281"/>
    <w:rsid w:val="00E84361"/>
    <w:rsid w:val="00E848AA"/>
    <w:rsid w:val="00E84AE3"/>
    <w:rsid w:val="00E85233"/>
    <w:rsid w:val="00E85481"/>
    <w:rsid w:val="00E856F4"/>
    <w:rsid w:val="00E85837"/>
    <w:rsid w:val="00E86F7F"/>
    <w:rsid w:val="00E876C9"/>
    <w:rsid w:val="00E9029D"/>
    <w:rsid w:val="00E9090B"/>
    <w:rsid w:val="00E918A0"/>
    <w:rsid w:val="00E918E0"/>
    <w:rsid w:val="00E921E6"/>
    <w:rsid w:val="00E92764"/>
    <w:rsid w:val="00E92A92"/>
    <w:rsid w:val="00E92DF8"/>
    <w:rsid w:val="00E93190"/>
    <w:rsid w:val="00E9326F"/>
    <w:rsid w:val="00E933F9"/>
    <w:rsid w:val="00E944DD"/>
    <w:rsid w:val="00E9479B"/>
    <w:rsid w:val="00E94B25"/>
    <w:rsid w:val="00E94DDC"/>
    <w:rsid w:val="00E9551D"/>
    <w:rsid w:val="00E95B39"/>
    <w:rsid w:val="00E95EB5"/>
    <w:rsid w:val="00E96265"/>
    <w:rsid w:val="00E96362"/>
    <w:rsid w:val="00E96B3A"/>
    <w:rsid w:val="00E970DB"/>
    <w:rsid w:val="00E97293"/>
    <w:rsid w:val="00E97A10"/>
    <w:rsid w:val="00E97F92"/>
    <w:rsid w:val="00EA0522"/>
    <w:rsid w:val="00EA0D87"/>
    <w:rsid w:val="00EA103F"/>
    <w:rsid w:val="00EA1286"/>
    <w:rsid w:val="00EA1829"/>
    <w:rsid w:val="00EA21B0"/>
    <w:rsid w:val="00EA3969"/>
    <w:rsid w:val="00EA3B50"/>
    <w:rsid w:val="00EA3E7D"/>
    <w:rsid w:val="00EA57FC"/>
    <w:rsid w:val="00EA59AF"/>
    <w:rsid w:val="00EA6659"/>
    <w:rsid w:val="00EA6B50"/>
    <w:rsid w:val="00EA706A"/>
    <w:rsid w:val="00EA72AF"/>
    <w:rsid w:val="00EB038A"/>
    <w:rsid w:val="00EB0549"/>
    <w:rsid w:val="00EB0CDD"/>
    <w:rsid w:val="00EB10DF"/>
    <w:rsid w:val="00EB164F"/>
    <w:rsid w:val="00EB24B5"/>
    <w:rsid w:val="00EB2798"/>
    <w:rsid w:val="00EB2B4F"/>
    <w:rsid w:val="00EB3993"/>
    <w:rsid w:val="00EB435F"/>
    <w:rsid w:val="00EB4C62"/>
    <w:rsid w:val="00EB5656"/>
    <w:rsid w:val="00EB5A7F"/>
    <w:rsid w:val="00EB6230"/>
    <w:rsid w:val="00EB67ED"/>
    <w:rsid w:val="00EB6C47"/>
    <w:rsid w:val="00EB6F4A"/>
    <w:rsid w:val="00EC0114"/>
    <w:rsid w:val="00EC0355"/>
    <w:rsid w:val="00EC06DD"/>
    <w:rsid w:val="00EC08B2"/>
    <w:rsid w:val="00EC0AD9"/>
    <w:rsid w:val="00EC125D"/>
    <w:rsid w:val="00EC1466"/>
    <w:rsid w:val="00EC168E"/>
    <w:rsid w:val="00EC246A"/>
    <w:rsid w:val="00EC302A"/>
    <w:rsid w:val="00EC310F"/>
    <w:rsid w:val="00EC3702"/>
    <w:rsid w:val="00EC46D3"/>
    <w:rsid w:val="00EC530A"/>
    <w:rsid w:val="00EC5CBC"/>
    <w:rsid w:val="00EC5E65"/>
    <w:rsid w:val="00EC6E79"/>
    <w:rsid w:val="00EC7057"/>
    <w:rsid w:val="00EC7AC9"/>
    <w:rsid w:val="00EC7E6F"/>
    <w:rsid w:val="00EC7E94"/>
    <w:rsid w:val="00ED12A1"/>
    <w:rsid w:val="00ED2197"/>
    <w:rsid w:val="00ED21FD"/>
    <w:rsid w:val="00ED26A5"/>
    <w:rsid w:val="00ED27FC"/>
    <w:rsid w:val="00ED29AD"/>
    <w:rsid w:val="00ED2FB2"/>
    <w:rsid w:val="00ED2FB6"/>
    <w:rsid w:val="00ED3329"/>
    <w:rsid w:val="00ED3526"/>
    <w:rsid w:val="00ED3857"/>
    <w:rsid w:val="00ED3C52"/>
    <w:rsid w:val="00ED3CF2"/>
    <w:rsid w:val="00ED4150"/>
    <w:rsid w:val="00ED41BB"/>
    <w:rsid w:val="00ED41CC"/>
    <w:rsid w:val="00ED4209"/>
    <w:rsid w:val="00ED4B72"/>
    <w:rsid w:val="00ED4F1B"/>
    <w:rsid w:val="00ED533B"/>
    <w:rsid w:val="00ED5445"/>
    <w:rsid w:val="00ED57CC"/>
    <w:rsid w:val="00ED5D69"/>
    <w:rsid w:val="00ED6135"/>
    <w:rsid w:val="00ED66E1"/>
    <w:rsid w:val="00ED6A99"/>
    <w:rsid w:val="00ED70A8"/>
    <w:rsid w:val="00ED70E2"/>
    <w:rsid w:val="00ED7795"/>
    <w:rsid w:val="00EE01D1"/>
    <w:rsid w:val="00EE0201"/>
    <w:rsid w:val="00EE0E2B"/>
    <w:rsid w:val="00EE126D"/>
    <w:rsid w:val="00EE3F90"/>
    <w:rsid w:val="00EE4992"/>
    <w:rsid w:val="00EE4AF7"/>
    <w:rsid w:val="00EE53B8"/>
    <w:rsid w:val="00EE58D0"/>
    <w:rsid w:val="00EE6559"/>
    <w:rsid w:val="00EE6FAC"/>
    <w:rsid w:val="00EE73F2"/>
    <w:rsid w:val="00EE75C5"/>
    <w:rsid w:val="00EE7B7B"/>
    <w:rsid w:val="00EF0FF3"/>
    <w:rsid w:val="00EF1213"/>
    <w:rsid w:val="00EF131A"/>
    <w:rsid w:val="00EF1682"/>
    <w:rsid w:val="00EF212B"/>
    <w:rsid w:val="00EF365C"/>
    <w:rsid w:val="00EF4A6B"/>
    <w:rsid w:val="00EF4A79"/>
    <w:rsid w:val="00EF4CA3"/>
    <w:rsid w:val="00EF5B01"/>
    <w:rsid w:val="00EF7384"/>
    <w:rsid w:val="00EF7C5A"/>
    <w:rsid w:val="00F00C79"/>
    <w:rsid w:val="00F01873"/>
    <w:rsid w:val="00F01BE9"/>
    <w:rsid w:val="00F01C87"/>
    <w:rsid w:val="00F01D33"/>
    <w:rsid w:val="00F03158"/>
    <w:rsid w:val="00F035F5"/>
    <w:rsid w:val="00F03EF6"/>
    <w:rsid w:val="00F0432E"/>
    <w:rsid w:val="00F0457B"/>
    <w:rsid w:val="00F06CB4"/>
    <w:rsid w:val="00F07CA1"/>
    <w:rsid w:val="00F10271"/>
    <w:rsid w:val="00F10339"/>
    <w:rsid w:val="00F10A23"/>
    <w:rsid w:val="00F112B5"/>
    <w:rsid w:val="00F11B39"/>
    <w:rsid w:val="00F12233"/>
    <w:rsid w:val="00F12F74"/>
    <w:rsid w:val="00F13A94"/>
    <w:rsid w:val="00F15968"/>
    <w:rsid w:val="00F15F5C"/>
    <w:rsid w:val="00F16660"/>
    <w:rsid w:val="00F16B6F"/>
    <w:rsid w:val="00F1722D"/>
    <w:rsid w:val="00F20340"/>
    <w:rsid w:val="00F207C4"/>
    <w:rsid w:val="00F20DC4"/>
    <w:rsid w:val="00F21406"/>
    <w:rsid w:val="00F21974"/>
    <w:rsid w:val="00F22465"/>
    <w:rsid w:val="00F229B0"/>
    <w:rsid w:val="00F238FD"/>
    <w:rsid w:val="00F24EA2"/>
    <w:rsid w:val="00F24FD3"/>
    <w:rsid w:val="00F24FF9"/>
    <w:rsid w:val="00F252A0"/>
    <w:rsid w:val="00F254F6"/>
    <w:rsid w:val="00F255B4"/>
    <w:rsid w:val="00F2573F"/>
    <w:rsid w:val="00F25888"/>
    <w:rsid w:val="00F259FC"/>
    <w:rsid w:val="00F25BF2"/>
    <w:rsid w:val="00F260F9"/>
    <w:rsid w:val="00F266A8"/>
    <w:rsid w:val="00F268AD"/>
    <w:rsid w:val="00F26D4F"/>
    <w:rsid w:val="00F27AFD"/>
    <w:rsid w:val="00F27D8F"/>
    <w:rsid w:val="00F31581"/>
    <w:rsid w:val="00F31612"/>
    <w:rsid w:val="00F31780"/>
    <w:rsid w:val="00F31AEB"/>
    <w:rsid w:val="00F32CA6"/>
    <w:rsid w:val="00F33E99"/>
    <w:rsid w:val="00F340BF"/>
    <w:rsid w:val="00F341A4"/>
    <w:rsid w:val="00F34873"/>
    <w:rsid w:val="00F34D3B"/>
    <w:rsid w:val="00F350A7"/>
    <w:rsid w:val="00F35ABF"/>
    <w:rsid w:val="00F35D11"/>
    <w:rsid w:val="00F35DCC"/>
    <w:rsid w:val="00F3731D"/>
    <w:rsid w:val="00F37508"/>
    <w:rsid w:val="00F37F2B"/>
    <w:rsid w:val="00F40244"/>
    <w:rsid w:val="00F405A5"/>
    <w:rsid w:val="00F40A63"/>
    <w:rsid w:val="00F4220E"/>
    <w:rsid w:val="00F4248B"/>
    <w:rsid w:val="00F42653"/>
    <w:rsid w:val="00F428CC"/>
    <w:rsid w:val="00F43001"/>
    <w:rsid w:val="00F438CE"/>
    <w:rsid w:val="00F43904"/>
    <w:rsid w:val="00F4390F"/>
    <w:rsid w:val="00F43CF2"/>
    <w:rsid w:val="00F43E69"/>
    <w:rsid w:val="00F43F18"/>
    <w:rsid w:val="00F44355"/>
    <w:rsid w:val="00F45891"/>
    <w:rsid w:val="00F460BF"/>
    <w:rsid w:val="00F46202"/>
    <w:rsid w:val="00F46302"/>
    <w:rsid w:val="00F5085F"/>
    <w:rsid w:val="00F512A8"/>
    <w:rsid w:val="00F5179D"/>
    <w:rsid w:val="00F52314"/>
    <w:rsid w:val="00F52653"/>
    <w:rsid w:val="00F536E2"/>
    <w:rsid w:val="00F5371B"/>
    <w:rsid w:val="00F53742"/>
    <w:rsid w:val="00F539AF"/>
    <w:rsid w:val="00F53B9C"/>
    <w:rsid w:val="00F5404C"/>
    <w:rsid w:val="00F54BB2"/>
    <w:rsid w:val="00F54C5E"/>
    <w:rsid w:val="00F54DEA"/>
    <w:rsid w:val="00F54FEB"/>
    <w:rsid w:val="00F558FF"/>
    <w:rsid w:val="00F55D29"/>
    <w:rsid w:val="00F55F3A"/>
    <w:rsid w:val="00F56194"/>
    <w:rsid w:val="00F56508"/>
    <w:rsid w:val="00F57ACB"/>
    <w:rsid w:val="00F604CF"/>
    <w:rsid w:val="00F60653"/>
    <w:rsid w:val="00F60DE7"/>
    <w:rsid w:val="00F63003"/>
    <w:rsid w:val="00F63353"/>
    <w:rsid w:val="00F647BA"/>
    <w:rsid w:val="00F64BC8"/>
    <w:rsid w:val="00F64FD1"/>
    <w:rsid w:val="00F65C1E"/>
    <w:rsid w:val="00F65E67"/>
    <w:rsid w:val="00F661CB"/>
    <w:rsid w:val="00F663F6"/>
    <w:rsid w:val="00F66601"/>
    <w:rsid w:val="00F66BDD"/>
    <w:rsid w:val="00F66DB4"/>
    <w:rsid w:val="00F66E6A"/>
    <w:rsid w:val="00F672B4"/>
    <w:rsid w:val="00F67464"/>
    <w:rsid w:val="00F70715"/>
    <w:rsid w:val="00F70AC2"/>
    <w:rsid w:val="00F713D5"/>
    <w:rsid w:val="00F719A2"/>
    <w:rsid w:val="00F72101"/>
    <w:rsid w:val="00F72587"/>
    <w:rsid w:val="00F72D68"/>
    <w:rsid w:val="00F72DC1"/>
    <w:rsid w:val="00F730E2"/>
    <w:rsid w:val="00F73985"/>
    <w:rsid w:val="00F743E6"/>
    <w:rsid w:val="00F74F89"/>
    <w:rsid w:val="00F7534D"/>
    <w:rsid w:val="00F75798"/>
    <w:rsid w:val="00F76615"/>
    <w:rsid w:val="00F76BCD"/>
    <w:rsid w:val="00F77567"/>
    <w:rsid w:val="00F777CB"/>
    <w:rsid w:val="00F77E59"/>
    <w:rsid w:val="00F77FDD"/>
    <w:rsid w:val="00F8007B"/>
    <w:rsid w:val="00F80102"/>
    <w:rsid w:val="00F80170"/>
    <w:rsid w:val="00F807F7"/>
    <w:rsid w:val="00F80F87"/>
    <w:rsid w:val="00F82FE6"/>
    <w:rsid w:val="00F83031"/>
    <w:rsid w:val="00F83A67"/>
    <w:rsid w:val="00F83CB6"/>
    <w:rsid w:val="00F84A0F"/>
    <w:rsid w:val="00F854CC"/>
    <w:rsid w:val="00F8577B"/>
    <w:rsid w:val="00F87E5A"/>
    <w:rsid w:val="00F90368"/>
    <w:rsid w:val="00F90981"/>
    <w:rsid w:val="00F90C55"/>
    <w:rsid w:val="00F90E17"/>
    <w:rsid w:val="00F913CB"/>
    <w:rsid w:val="00F92403"/>
    <w:rsid w:val="00F9257E"/>
    <w:rsid w:val="00F92ACC"/>
    <w:rsid w:val="00F93BD0"/>
    <w:rsid w:val="00F9448E"/>
    <w:rsid w:val="00F9475B"/>
    <w:rsid w:val="00F94793"/>
    <w:rsid w:val="00F95934"/>
    <w:rsid w:val="00F9737C"/>
    <w:rsid w:val="00F97875"/>
    <w:rsid w:val="00F97897"/>
    <w:rsid w:val="00FA0B57"/>
    <w:rsid w:val="00FA0B9F"/>
    <w:rsid w:val="00FA1A69"/>
    <w:rsid w:val="00FA20EC"/>
    <w:rsid w:val="00FA23A2"/>
    <w:rsid w:val="00FA2473"/>
    <w:rsid w:val="00FA2A8D"/>
    <w:rsid w:val="00FA2E55"/>
    <w:rsid w:val="00FA37EB"/>
    <w:rsid w:val="00FA3CB7"/>
    <w:rsid w:val="00FA3EBA"/>
    <w:rsid w:val="00FA4309"/>
    <w:rsid w:val="00FA5874"/>
    <w:rsid w:val="00FA5BFA"/>
    <w:rsid w:val="00FA5C6A"/>
    <w:rsid w:val="00FA6CC6"/>
    <w:rsid w:val="00FA6FB9"/>
    <w:rsid w:val="00FA7146"/>
    <w:rsid w:val="00FA7D13"/>
    <w:rsid w:val="00FB01DC"/>
    <w:rsid w:val="00FB01F2"/>
    <w:rsid w:val="00FB0238"/>
    <w:rsid w:val="00FB0D62"/>
    <w:rsid w:val="00FB1032"/>
    <w:rsid w:val="00FB10DC"/>
    <w:rsid w:val="00FB1583"/>
    <w:rsid w:val="00FB1834"/>
    <w:rsid w:val="00FB298F"/>
    <w:rsid w:val="00FB2C31"/>
    <w:rsid w:val="00FB308B"/>
    <w:rsid w:val="00FB31C6"/>
    <w:rsid w:val="00FB3237"/>
    <w:rsid w:val="00FB38EB"/>
    <w:rsid w:val="00FB39C6"/>
    <w:rsid w:val="00FB3EE9"/>
    <w:rsid w:val="00FB4204"/>
    <w:rsid w:val="00FB547B"/>
    <w:rsid w:val="00FB68DF"/>
    <w:rsid w:val="00FB775D"/>
    <w:rsid w:val="00FB792E"/>
    <w:rsid w:val="00FB7F47"/>
    <w:rsid w:val="00FC0CDC"/>
    <w:rsid w:val="00FC195E"/>
    <w:rsid w:val="00FC4AE8"/>
    <w:rsid w:val="00FC5363"/>
    <w:rsid w:val="00FC5BEC"/>
    <w:rsid w:val="00FC69D1"/>
    <w:rsid w:val="00FC6A76"/>
    <w:rsid w:val="00FC6AB4"/>
    <w:rsid w:val="00FC6D01"/>
    <w:rsid w:val="00FC7329"/>
    <w:rsid w:val="00FC779B"/>
    <w:rsid w:val="00FC7E71"/>
    <w:rsid w:val="00FD01D6"/>
    <w:rsid w:val="00FD0224"/>
    <w:rsid w:val="00FD0AA1"/>
    <w:rsid w:val="00FD0E6E"/>
    <w:rsid w:val="00FD136F"/>
    <w:rsid w:val="00FD1F49"/>
    <w:rsid w:val="00FD2585"/>
    <w:rsid w:val="00FD28E0"/>
    <w:rsid w:val="00FD2C23"/>
    <w:rsid w:val="00FD339E"/>
    <w:rsid w:val="00FD34FD"/>
    <w:rsid w:val="00FD406E"/>
    <w:rsid w:val="00FD42BF"/>
    <w:rsid w:val="00FD525C"/>
    <w:rsid w:val="00FD531C"/>
    <w:rsid w:val="00FD551C"/>
    <w:rsid w:val="00FD5E0F"/>
    <w:rsid w:val="00FD6683"/>
    <w:rsid w:val="00FD712F"/>
    <w:rsid w:val="00FE0A16"/>
    <w:rsid w:val="00FE1D1C"/>
    <w:rsid w:val="00FE209D"/>
    <w:rsid w:val="00FE2DF4"/>
    <w:rsid w:val="00FE32CC"/>
    <w:rsid w:val="00FE3374"/>
    <w:rsid w:val="00FE39DF"/>
    <w:rsid w:val="00FE4A00"/>
    <w:rsid w:val="00FE5DFD"/>
    <w:rsid w:val="00FE60A7"/>
    <w:rsid w:val="00FE6AC0"/>
    <w:rsid w:val="00FE779F"/>
    <w:rsid w:val="00FE7935"/>
    <w:rsid w:val="00FF0013"/>
    <w:rsid w:val="00FF2007"/>
    <w:rsid w:val="00FF31B3"/>
    <w:rsid w:val="00FF36A4"/>
    <w:rsid w:val="00FF39AA"/>
    <w:rsid w:val="00FF3CC3"/>
    <w:rsid w:val="00FF3E21"/>
    <w:rsid w:val="00FF42C3"/>
    <w:rsid w:val="00FF46A0"/>
    <w:rsid w:val="00FF4EB0"/>
    <w:rsid w:val="00FF5798"/>
    <w:rsid w:val="00FF652D"/>
    <w:rsid w:val="00FF69A8"/>
    <w:rsid w:val="00FF7950"/>
    <w:rsid w:val="00FF7BE2"/>
    <w:rsid w:val="00FF7F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D0F44"/>
  <w15:docId w15:val="{A8377453-E646-4CCE-9C4A-076C0C2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FF"/>
    <w:pPr>
      <w:snapToGrid w:val="0"/>
      <w:spacing w:before="100" w:beforeAutospacing="1" w:after="120"/>
      <w:jc w:val="both"/>
    </w:pPr>
    <w:rPr>
      <w:sz w:val="22"/>
      <w:lang w:eastAsia="zh-CN"/>
    </w:rPr>
  </w:style>
  <w:style w:type="paragraph" w:styleId="Heading1">
    <w:name w:val="heading 1"/>
    <w:basedOn w:val="PARAGRAPH"/>
    <w:next w:val="PARAGRAPH"/>
    <w:link w:val="Heading1Char"/>
    <w:qFormat/>
    <w:rsid w:val="00C45B60"/>
    <w:pPr>
      <w:keepNext/>
      <w:numPr>
        <w:numId w:val="11"/>
      </w:numPr>
      <w:suppressAutoHyphens/>
      <w:spacing w:before="200"/>
      <w:outlineLvl w:val="0"/>
    </w:pPr>
    <w:rPr>
      <w:b/>
      <w:bCs/>
      <w:sz w:val="24"/>
      <w:szCs w:val="22"/>
    </w:rPr>
  </w:style>
  <w:style w:type="paragraph" w:styleId="Heading2">
    <w:name w:val="heading 2"/>
    <w:basedOn w:val="Heading1"/>
    <w:next w:val="PARAGRAPH"/>
    <w:link w:val="Heading2Char"/>
    <w:qFormat/>
    <w:rsid w:val="00C45B60"/>
    <w:pPr>
      <w:numPr>
        <w:ilvl w:val="1"/>
      </w:numPr>
      <w:spacing w:before="100" w:after="100"/>
      <w:outlineLvl w:val="1"/>
    </w:pPr>
    <w:rPr>
      <w:sz w:val="22"/>
      <w:szCs w:val="20"/>
    </w:rPr>
  </w:style>
  <w:style w:type="paragraph" w:styleId="Heading3">
    <w:name w:val="heading 3"/>
    <w:basedOn w:val="Heading2"/>
    <w:next w:val="PARAGRAPH"/>
    <w:qFormat/>
    <w:rsid w:val="0020096E"/>
    <w:pPr>
      <w:numPr>
        <w:ilvl w:val="2"/>
      </w:numPr>
      <w:outlineLvl w:val="2"/>
    </w:pPr>
  </w:style>
  <w:style w:type="paragraph" w:styleId="Heading4">
    <w:name w:val="heading 4"/>
    <w:basedOn w:val="Heading3"/>
    <w:next w:val="PARAGRAPH"/>
    <w:link w:val="Heading4Char"/>
    <w:qFormat/>
    <w:rsid w:val="0020096E"/>
    <w:pPr>
      <w:numPr>
        <w:ilvl w:val="3"/>
      </w:numPr>
      <w:outlineLvl w:val="3"/>
    </w:pPr>
  </w:style>
  <w:style w:type="paragraph" w:styleId="Heading5">
    <w:name w:val="heading 5"/>
    <w:basedOn w:val="Heading4"/>
    <w:next w:val="PARAGRAPH"/>
    <w:qFormat/>
    <w:rsid w:val="0020096E"/>
    <w:pPr>
      <w:numPr>
        <w:ilvl w:val="4"/>
      </w:numPr>
      <w:outlineLvl w:val="4"/>
    </w:pPr>
  </w:style>
  <w:style w:type="paragraph" w:styleId="Heading6">
    <w:name w:val="heading 6"/>
    <w:basedOn w:val="Heading5"/>
    <w:next w:val="PARAGRAPH"/>
    <w:qFormat/>
    <w:rsid w:val="0020096E"/>
    <w:pPr>
      <w:numPr>
        <w:ilvl w:val="5"/>
      </w:numPr>
      <w:outlineLvl w:val="5"/>
    </w:pPr>
  </w:style>
  <w:style w:type="paragraph" w:styleId="Heading7">
    <w:name w:val="heading 7"/>
    <w:basedOn w:val="Heading6"/>
    <w:next w:val="PARAGRAPH"/>
    <w:qFormat/>
    <w:rsid w:val="0020096E"/>
    <w:pPr>
      <w:numPr>
        <w:ilvl w:val="6"/>
      </w:numPr>
      <w:outlineLvl w:val="6"/>
    </w:pPr>
  </w:style>
  <w:style w:type="paragraph" w:styleId="Heading8">
    <w:name w:val="heading 8"/>
    <w:basedOn w:val="Heading7"/>
    <w:next w:val="PARAGRAPH"/>
    <w:qFormat/>
    <w:rsid w:val="0020096E"/>
    <w:pPr>
      <w:numPr>
        <w:ilvl w:val="7"/>
      </w:numPr>
      <w:outlineLvl w:val="7"/>
    </w:pPr>
  </w:style>
  <w:style w:type="paragraph" w:styleId="Heading9">
    <w:name w:val="heading 9"/>
    <w:basedOn w:val="Heading8"/>
    <w:next w:val="PARAGRAPH"/>
    <w:qFormat/>
    <w:rsid w:val="0020096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C3705D"/>
    <w:pPr>
      <w:snapToGrid w:val="0"/>
      <w:spacing w:before="100" w:after="200"/>
    </w:pPr>
    <w:rPr>
      <w:sz w:val="22"/>
      <w:lang w:eastAsia="zh-CN"/>
    </w:rPr>
  </w:style>
  <w:style w:type="paragraph" w:customStyle="1" w:styleId="FIGURE-title">
    <w:name w:val="FIGURE-title"/>
    <w:basedOn w:val="PARAGRAPH"/>
    <w:next w:val="PARAGRAPH"/>
    <w:qFormat/>
    <w:rsid w:val="0020096E"/>
    <w:pPr>
      <w:jc w:val="center"/>
    </w:pPr>
    <w:rPr>
      <w:b/>
      <w:bCs/>
    </w:rPr>
  </w:style>
  <w:style w:type="paragraph" w:styleId="Header">
    <w:name w:val="header"/>
    <w:basedOn w:val="PARAGRAPH"/>
    <w:link w:val="HeaderChar"/>
    <w:rsid w:val="00D84D96"/>
    <w:pPr>
      <w:tabs>
        <w:tab w:val="center" w:pos="4536"/>
        <w:tab w:val="right" w:pos="9072"/>
      </w:tabs>
      <w:spacing w:before="0" w:after="0"/>
    </w:pPr>
    <w:rPr>
      <w:sz w:val="20"/>
    </w:rPr>
  </w:style>
  <w:style w:type="character" w:styleId="CommentReference">
    <w:name w:val="annotation reference"/>
    <w:rsid w:val="004712E9"/>
    <w:rPr>
      <w:sz w:val="16"/>
      <w:szCs w:val="16"/>
    </w:rPr>
  </w:style>
  <w:style w:type="paragraph" w:styleId="CommentText">
    <w:name w:val="annotation text"/>
    <w:basedOn w:val="Normal"/>
    <w:link w:val="CommentTextChar"/>
    <w:uiPriority w:val="99"/>
    <w:rsid w:val="004712E9"/>
  </w:style>
  <w:style w:type="paragraph" w:customStyle="1" w:styleId="NOTE">
    <w:name w:val="NOTE"/>
    <w:basedOn w:val="PARAGRAPH"/>
    <w:link w:val="NOTEChar"/>
    <w:qFormat/>
    <w:rsid w:val="00BE6624"/>
    <w:pPr>
      <w:spacing w:after="100"/>
    </w:pPr>
    <w:rPr>
      <w:sz w:val="18"/>
      <w:szCs w:val="16"/>
    </w:rPr>
  </w:style>
  <w:style w:type="paragraph" w:styleId="Footer">
    <w:name w:val="footer"/>
    <w:basedOn w:val="Header"/>
    <w:rsid w:val="004712E9"/>
  </w:style>
  <w:style w:type="paragraph" w:styleId="List">
    <w:name w:val="List"/>
    <w:basedOn w:val="PARAGRAPH"/>
    <w:qFormat/>
    <w:rsid w:val="0020096E"/>
    <w:pPr>
      <w:tabs>
        <w:tab w:val="left" w:pos="340"/>
      </w:tabs>
      <w:spacing w:before="0" w:after="100"/>
      <w:ind w:left="340" w:hanging="340"/>
    </w:pPr>
  </w:style>
  <w:style w:type="character" w:styleId="PageNumber">
    <w:name w:val="page number"/>
    <w:rsid w:val="004712E9"/>
    <w:rPr>
      <w:rFonts w:ascii="Arial" w:hAnsi="Arial"/>
      <w:sz w:val="20"/>
      <w:szCs w:val="20"/>
    </w:rPr>
  </w:style>
  <w:style w:type="paragraph" w:customStyle="1" w:styleId="FOREWORD">
    <w:name w:val="FOREWORD"/>
    <w:basedOn w:val="PARAGRAPH"/>
    <w:rsid w:val="004712E9"/>
    <w:pPr>
      <w:tabs>
        <w:tab w:val="left" w:pos="284"/>
      </w:tabs>
      <w:spacing w:before="0" w:after="100"/>
      <w:ind w:left="284" w:hanging="284"/>
    </w:pPr>
    <w:rPr>
      <w:sz w:val="16"/>
      <w:szCs w:val="16"/>
    </w:rPr>
  </w:style>
  <w:style w:type="paragraph" w:customStyle="1" w:styleId="TABLE-title">
    <w:name w:val="TABLE-title"/>
    <w:basedOn w:val="PARAGRAPH"/>
    <w:qFormat/>
    <w:rsid w:val="0020096E"/>
    <w:pPr>
      <w:keepNext/>
      <w:jc w:val="center"/>
    </w:pPr>
    <w:rPr>
      <w:b/>
      <w:bCs/>
    </w:rPr>
  </w:style>
  <w:style w:type="paragraph" w:styleId="FootnoteText">
    <w:name w:val="footnote text"/>
    <w:basedOn w:val="PARAGRAPH"/>
    <w:link w:val="FootnoteTextChar"/>
    <w:semiHidden/>
    <w:qFormat/>
    <w:rsid w:val="00BE6624"/>
    <w:pPr>
      <w:spacing w:before="0" w:after="100"/>
      <w:ind w:left="284" w:hanging="284"/>
    </w:pPr>
    <w:rPr>
      <w:sz w:val="18"/>
      <w:szCs w:val="16"/>
    </w:rPr>
  </w:style>
  <w:style w:type="character" w:styleId="FootnoteReference">
    <w:name w:val="footnote reference"/>
    <w:semiHidden/>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71155B"/>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semiHidden/>
    <w:rsid w:val="004712E9"/>
    <w:pPr>
      <w:tabs>
        <w:tab w:val="clear" w:pos="2608"/>
        <w:tab w:val="left" w:pos="3686"/>
      </w:tabs>
      <w:ind w:left="3685" w:hanging="1077"/>
    </w:pPr>
  </w:style>
  <w:style w:type="paragraph" w:styleId="TOC6">
    <w:name w:val="toc 6"/>
    <w:basedOn w:val="TOC5"/>
    <w:semiHidden/>
    <w:rsid w:val="004712E9"/>
    <w:pPr>
      <w:tabs>
        <w:tab w:val="clear" w:pos="3686"/>
        <w:tab w:val="left" w:pos="4933"/>
      </w:tabs>
      <w:ind w:left="4933" w:hanging="1247"/>
    </w:pPr>
  </w:style>
  <w:style w:type="paragraph" w:styleId="TOC7">
    <w:name w:val="toc 7"/>
    <w:basedOn w:val="TOC1"/>
    <w:semiHidden/>
    <w:rsid w:val="004712E9"/>
    <w:pPr>
      <w:tabs>
        <w:tab w:val="right" w:pos="9070"/>
      </w:tabs>
    </w:pPr>
  </w:style>
  <w:style w:type="paragraph" w:styleId="TOC8">
    <w:name w:val="toc 8"/>
    <w:basedOn w:val="TOC1"/>
    <w:semiHidden/>
    <w:rsid w:val="004712E9"/>
    <w:pPr>
      <w:ind w:left="720" w:hanging="720"/>
    </w:pPr>
  </w:style>
  <w:style w:type="paragraph" w:styleId="TOC9">
    <w:name w:val="toc 9"/>
    <w:basedOn w:val="TOC1"/>
    <w:semiHidden/>
    <w:rsid w:val="004712E9"/>
    <w:pPr>
      <w:ind w:left="720" w:hanging="720"/>
    </w:pPr>
  </w:style>
  <w:style w:type="paragraph" w:customStyle="1" w:styleId="HEADINGNonumber">
    <w:name w:val="HEADING(Nonumber)"/>
    <w:basedOn w:val="Heading1"/>
    <w:rsid w:val="004712E9"/>
    <w:pPr>
      <w:spacing w:before="0"/>
      <w:jc w:val="center"/>
      <w:outlineLvl w:val="9"/>
    </w:pPr>
    <w:rPr>
      <w:b w:val="0"/>
      <w:bCs w:val="0"/>
      <w:szCs w:val="24"/>
    </w:r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68496E"/>
    <w:pPr>
      <w:spacing w:before="60" w:after="60"/>
      <w:jc w:val="center"/>
    </w:pPr>
    <w:rPr>
      <w:b/>
      <w:bCs/>
      <w:sz w:val="20"/>
      <w:szCs w:val="16"/>
    </w:rPr>
  </w:style>
  <w:style w:type="paragraph" w:customStyle="1" w:styleId="ANNEXtitle">
    <w:name w:val="ANNEX_title"/>
    <w:basedOn w:val="MAIN-TITLE"/>
    <w:next w:val="ANNEX-heading1"/>
    <w:qFormat/>
    <w:rsid w:val="0020096E"/>
    <w:pPr>
      <w:pageBreakBefore/>
      <w:numPr>
        <w:numId w:val="12"/>
      </w:numPr>
      <w:spacing w:after="200"/>
      <w:outlineLvl w:val="0"/>
    </w:pPr>
  </w:style>
  <w:style w:type="paragraph" w:customStyle="1" w:styleId="TERM">
    <w:name w:val="TERM"/>
    <w:basedOn w:val="PARAGRAPH"/>
    <w:next w:val="TERM-definition"/>
    <w:qFormat/>
    <w:rsid w:val="0020096E"/>
    <w:pPr>
      <w:keepNext/>
      <w:spacing w:before="0" w:after="0"/>
    </w:pPr>
    <w:rPr>
      <w:b/>
      <w:bCs/>
    </w:rPr>
  </w:style>
  <w:style w:type="paragraph" w:customStyle="1" w:styleId="TERM-definition">
    <w:name w:val="TERM-definition"/>
    <w:basedOn w:val="PARAGRAPH"/>
    <w:next w:val="TERM-number"/>
    <w:qFormat/>
    <w:rsid w:val="0020096E"/>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ind w:left="1701"/>
    </w:pPr>
  </w:style>
  <w:style w:type="character" w:styleId="EndnoteReference">
    <w:name w:val="endnote reference"/>
    <w:semiHidden/>
    <w:rsid w:val="004712E9"/>
    <w:rPr>
      <w:vertAlign w:val="superscript"/>
    </w:rPr>
  </w:style>
  <w:style w:type="paragraph" w:customStyle="1" w:styleId="TABFIGfootnote">
    <w:name w:val="TAB_FIG_footnote"/>
    <w:basedOn w:val="FootnoteTex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C45B60"/>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PARAGRAPH"/>
    <w:qFormat/>
    <w:rsid w:val="00D84D96"/>
    <w:pPr>
      <w:numPr>
        <w:numId w:val="9"/>
      </w:numPr>
      <w:tabs>
        <w:tab w:val="left" w:pos="340"/>
      </w:tabs>
      <w:spacing w:before="0" w:after="100"/>
      <w:ind w:left="357" w:hanging="357"/>
    </w:pPr>
  </w:style>
  <w:style w:type="paragraph" w:styleId="ListBullet2">
    <w:name w:val="List Bullet 2"/>
    <w:basedOn w:val="ListBullet"/>
    <w:rsid w:val="004712E9"/>
    <w:pPr>
      <w:numPr>
        <w:numId w:val="5"/>
      </w:numPr>
      <w:tabs>
        <w:tab w:val="clear" w:pos="700"/>
      </w:tabs>
      <w:ind w:left="680" w:hanging="340"/>
    </w:pPr>
  </w:style>
  <w:style w:type="paragraph" w:styleId="ListBullet3">
    <w:name w:val="List Bullet 3"/>
    <w:basedOn w:val="ListBullet2"/>
    <w:rsid w:val="004712E9"/>
    <w:pPr>
      <w:tabs>
        <w:tab w:val="clear" w:pos="340"/>
        <w:tab w:val="left" w:pos="1021"/>
      </w:tabs>
      <w:ind w:left="1020"/>
    </w:pPr>
  </w:style>
  <w:style w:type="paragraph" w:styleId="ListBullet4">
    <w:name w:val="List Bullet 4"/>
    <w:basedOn w:val="ListBullet3"/>
    <w:rsid w:val="004712E9"/>
    <w:pPr>
      <w:tabs>
        <w:tab w:val="clear" w:pos="1021"/>
        <w:tab w:val="left" w:pos="1361"/>
      </w:tabs>
      <w:ind w:left="1361"/>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20096E"/>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qFormat/>
    <w:rsid w:val="003630CA"/>
    <w:pPr>
      <w:numPr>
        <w:numId w:val="19"/>
      </w:numPr>
      <w:tabs>
        <w:tab w:val="clear" w:pos="340"/>
      </w:tabs>
    </w:pPr>
  </w:style>
  <w:style w:type="paragraph" w:styleId="ListNumber2">
    <w:name w:val="List Number 2"/>
    <w:basedOn w:val="List2"/>
    <w:rsid w:val="004712E9"/>
    <w:pPr>
      <w:numPr>
        <w:numId w:val="1"/>
      </w:numPr>
      <w:tabs>
        <w:tab w:val="clear" w:pos="360"/>
      </w:tabs>
      <w:ind w:left="680" w:hanging="340"/>
    </w:pPr>
  </w:style>
  <w:style w:type="paragraph" w:customStyle="1" w:styleId="MAIN-TITLE">
    <w:name w:val="MAIN-TITLE"/>
    <w:basedOn w:val="PARAGRAPH"/>
    <w:qFormat/>
    <w:rsid w:val="0020096E"/>
    <w:pPr>
      <w:spacing w:before="0" w:after="0"/>
      <w:jc w:val="center"/>
    </w:pPr>
    <w:rPr>
      <w:b/>
      <w:bCs/>
      <w:sz w:val="24"/>
      <w:szCs w:val="24"/>
    </w:rPr>
  </w:style>
  <w:style w:type="character" w:styleId="FollowedHyperlink">
    <w:name w:val="FollowedHyperlink"/>
    <w:basedOn w:val="Hyperlink"/>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uiPriority w:val="99"/>
    <w:rsid w:val="004712E9"/>
    <w:pPr>
      <w:ind w:left="0" w:firstLine="0"/>
    </w:pPr>
  </w:style>
  <w:style w:type="paragraph" w:styleId="Title">
    <w:name w:val="Title"/>
    <w:basedOn w:val="MAIN-TITLE"/>
    <w:qFormat/>
    <w:rsid w:val="0020096E"/>
    <w:rPr>
      <w:kern w:val="28"/>
    </w:rPr>
  </w:style>
  <w:style w:type="paragraph" w:styleId="BlockText">
    <w:name w:val="Block Text"/>
    <w:basedOn w:val="Normal"/>
    <w:rsid w:val="004712E9"/>
    <w:pPr>
      <w:ind w:left="1440" w:right="1440"/>
    </w:p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20096E"/>
    <w:pPr>
      <w:numPr>
        <w:ilvl w:val="1"/>
        <w:numId w:val="12"/>
      </w:numPr>
      <w:outlineLvl w:val="1"/>
    </w:pPr>
  </w:style>
  <w:style w:type="paragraph" w:customStyle="1" w:styleId="ANNEX-heading2">
    <w:name w:val="ANNEX-heading2"/>
    <w:basedOn w:val="Heading2"/>
    <w:next w:val="PARAGRAPH"/>
    <w:qFormat/>
    <w:rsid w:val="0020096E"/>
    <w:pPr>
      <w:numPr>
        <w:ilvl w:val="2"/>
        <w:numId w:val="12"/>
      </w:numPr>
      <w:outlineLvl w:val="2"/>
    </w:pPr>
  </w:style>
  <w:style w:type="paragraph" w:customStyle="1" w:styleId="ANNEX-heading3">
    <w:name w:val="ANNEX-heading3"/>
    <w:basedOn w:val="Heading3"/>
    <w:next w:val="PARAGRAPH"/>
    <w:rsid w:val="004712E9"/>
    <w:pPr>
      <w:numPr>
        <w:ilvl w:val="3"/>
        <w:numId w:val="12"/>
      </w:numPr>
      <w:outlineLvl w:val="3"/>
    </w:pPr>
  </w:style>
  <w:style w:type="paragraph" w:customStyle="1" w:styleId="ANNEX-heading4">
    <w:name w:val="ANNEX-heading4"/>
    <w:basedOn w:val="Heading4"/>
    <w:next w:val="PARAGRAPH"/>
    <w:rsid w:val="004712E9"/>
    <w:pPr>
      <w:numPr>
        <w:ilvl w:val="4"/>
        <w:numId w:val="12"/>
      </w:numPr>
      <w:outlineLvl w:val="4"/>
    </w:pPr>
  </w:style>
  <w:style w:type="paragraph" w:customStyle="1" w:styleId="ANNEX-heading5">
    <w:name w:val="ANNEX-heading5"/>
    <w:basedOn w:val="Heading5"/>
    <w:next w:val="PARAGRAPH"/>
    <w:rsid w:val="004712E9"/>
    <w:pPr>
      <w:numPr>
        <w:ilvl w:val="5"/>
        <w:numId w:val="12"/>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20096E"/>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pacing w:after="100"/>
      <w:ind w:left="1020"/>
    </w:pPr>
  </w:style>
  <w:style w:type="paragraph" w:customStyle="1" w:styleId="ListDash4">
    <w:name w:val="List Dash 4"/>
    <w:basedOn w:val="Normal"/>
    <w:rsid w:val="004712E9"/>
    <w:pPr>
      <w:numPr>
        <w:numId w:val="7"/>
      </w:numPr>
      <w:spacing w:after="100"/>
    </w:pPr>
  </w:style>
  <w:style w:type="character" w:customStyle="1" w:styleId="PARAGRAPHChar">
    <w:name w:val="PARAGRAPH Char"/>
    <w:link w:val="PARAGRAPH"/>
    <w:rsid w:val="00C3705D"/>
    <w:rPr>
      <w:sz w:val="22"/>
      <w:lang w:eastAsia="zh-CN"/>
    </w:rPr>
  </w:style>
  <w:style w:type="paragraph" w:styleId="NoSpacing">
    <w:name w:val="No Spacing"/>
    <w:qFormat/>
    <w:rsid w:val="00A34759"/>
    <w:pPr>
      <w:jc w:val="both"/>
    </w:pPr>
    <w:rPr>
      <w:rFonts w:cs="Arial"/>
      <w:sz w:val="22"/>
      <w:lang w:eastAsia="zh-CN"/>
    </w:rPr>
  </w:style>
  <w:style w:type="paragraph" w:styleId="Subtitle">
    <w:name w:val="Subtitle"/>
    <w:basedOn w:val="Normal"/>
    <w:next w:val="Normal"/>
    <w:link w:val="SubtitleChar"/>
    <w:uiPriority w:val="11"/>
    <w:qFormat/>
    <w:rsid w:val="0020096E"/>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0096E"/>
    <w:rPr>
      <w:rFonts w:ascii="Cambria" w:eastAsia="Times New Roman" w:hAnsi="Cambria" w:cs="Times New Roman"/>
      <w:spacing w:val="8"/>
      <w:sz w:val="24"/>
      <w:szCs w:val="24"/>
      <w:lang w:eastAsia="zh-CN"/>
    </w:rPr>
  </w:style>
  <w:style w:type="character" w:styleId="SubtleEmphasis">
    <w:name w:val="Subtle Emphasis"/>
    <w:basedOn w:val="DefaultParagraphFont"/>
    <w:uiPriority w:val="19"/>
    <w:qFormat/>
    <w:rsid w:val="0020096E"/>
    <w:rPr>
      <w:i/>
      <w:iCs/>
      <w:color w:val="808080"/>
    </w:rPr>
  </w:style>
  <w:style w:type="character" w:styleId="Strong">
    <w:name w:val="Strong"/>
    <w:basedOn w:val="DefaultParagraphFont"/>
    <w:uiPriority w:val="22"/>
    <w:qFormat/>
    <w:rsid w:val="0020096E"/>
    <w:rPr>
      <w:b/>
      <w:bCs/>
    </w:rPr>
  </w:style>
  <w:style w:type="paragraph" w:styleId="Quote">
    <w:name w:val="Quote"/>
    <w:basedOn w:val="PARAGRAPH"/>
    <w:next w:val="PARAGRAPH"/>
    <w:link w:val="QuoteChar"/>
    <w:uiPriority w:val="29"/>
    <w:qFormat/>
    <w:rsid w:val="004A31F4"/>
    <w:rPr>
      <w:i/>
      <w:iCs/>
      <w:color w:val="000000"/>
    </w:rPr>
  </w:style>
  <w:style w:type="character" w:customStyle="1" w:styleId="QuoteChar">
    <w:name w:val="Quote Char"/>
    <w:basedOn w:val="DefaultParagraphFont"/>
    <w:link w:val="Quote"/>
    <w:uiPriority w:val="29"/>
    <w:rsid w:val="00706692"/>
    <w:rPr>
      <w:i/>
      <w:iCs/>
      <w:color w:val="000000"/>
      <w:sz w:val="22"/>
      <w:lang w:eastAsia="zh-CN"/>
    </w:rPr>
  </w:style>
  <w:style w:type="paragraph" w:customStyle="1" w:styleId="ALINEA">
    <w:name w:val="ALINEA"/>
    <w:basedOn w:val="Normal"/>
    <w:rsid w:val="000E44DE"/>
    <w:pPr>
      <w:tabs>
        <w:tab w:val="center" w:pos="4536"/>
        <w:tab w:val="right" w:pos="9072"/>
      </w:tabs>
    </w:pPr>
    <w:rPr>
      <w:rFonts w:ascii="Helvetica" w:hAnsi="Helvetica" w:cs="Helvetica"/>
    </w:rPr>
  </w:style>
  <w:style w:type="paragraph" w:customStyle="1" w:styleId="Heading-nonumbernew">
    <w:name w:val="Heading - no number (new)"/>
    <w:basedOn w:val="Heading1"/>
    <w:next w:val="Normal"/>
    <w:link w:val="Heading-nonumbernewChar"/>
    <w:qFormat/>
    <w:rsid w:val="007F51EE"/>
    <w:pPr>
      <w:numPr>
        <w:numId w:val="0"/>
      </w:numPr>
    </w:pPr>
  </w:style>
  <w:style w:type="character" w:customStyle="1" w:styleId="Heading1Char">
    <w:name w:val="Heading 1 Char"/>
    <w:basedOn w:val="PARAGRAPHChar"/>
    <w:link w:val="Heading1"/>
    <w:rsid w:val="00C45B60"/>
    <w:rPr>
      <w:b/>
      <w:bCs/>
      <w:sz w:val="24"/>
      <w:szCs w:val="22"/>
      <w:lang w:eastAsia="zh-CN"/>
    </w:rPr>
  </w:style>
  <w:style w:type="character" w:customStyle="1" w:styleId="Heading-nonumbernewChar">
    <w:name w:val="Heading - no number (new) Char"/>
    <w:basedOn w:val="Heading1Char"/>
    <w:link w:val="Heading-nonumbernew"/>
    <w:rsid w:val="007F51EE"/>
    <w:rPr>
      <w:b/>
      <w:bCs/>
      <w:sz w:val="24"/>
      <w:szCs w:val="22"/>
      <w:lang w:eastAsia="zh-CN" w:bidi="ar-SA"/>
    </w:rPr>
  </w:style>
  <w:style w:type="paragraph" w:styleId="DocumentMap">
    <w:name w:val="Document Map"/>
    <w:basedOn w:val="Normal"/>
    <w:link w:val="DocumentMapChar"/>
    <w:uiPriority w:val="99"/>
    <w:semiHidden/>
    <w:unhideWhenUsed/>
    <w:rsid w:val="00096A54"/>
    <w:rPr>
      <w:rFonts w:ascii="Tahoma" w:hAnsi="Tahoma" w:cs="Tahoma"/>
      <w:sz w:val="16"/>
      <w:szCs w:val="16"/>
    </w:rPr>
  </w:style>
  <w:style w:type="character" w:customStyle="1" w:styleId="DocumentMapChar">
    <w:name w:val="Document Map Char"/>
    <w:basedOn w:val="DefaultParagraphFont"/>
    <w:link w:val="DocumentMap"/>
    <w:uiPriority w:val="99"/>
    <w:semiHidden/>
    <w:rsid w:val="00096A54"/>
    <w:rPr>
      <w:rFonts w:ascii="Tahoma" w:hAnsi="Tahoma" w:cs="Tahoma"/>
      <w:spacing w:val="8"/>
      <w:sz w:val="16"/>
      <w:szCs w:val="16"/>
      <w:lang w:eastAsia="zh-CN"/>
    </w:rPr>
  </w:style>
  <w:style w:type="table" w:styleId="TableGrid">
    <w:name w:val="Table Grid"/>
    <w:basedOn w:val="TableNormal"/>
    <w:uiPriority w:val="39"/>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7C7"/>
    <w:pPr>
      <w:spacing w:line="276" w:lineRule="auto"/>
      <w:ind w:left="720"/>
      <w:contextualSpacing/>
      <w:jc w:val="left"/>
    </w:pPr>
    <w:rPr>
      <w:rFonts w:ascii="Calibri" w:eastAsia="Calibri" w:hAnsi="Calibri"/>
      <w:szCs w:val="22"/>
      <w:lang w:eastAsia="en-US"/>
    </w:rPr>
  </w:style>
  <w:style w:type="paragraph" w:customStyle="1" w:styleId="h3">
    <w:name w:val="h3"/>
    <w:basedOn w:val="Heading2"/>
    <w:link w:val="h3Char"/>
    <w:qFormat/>
    <w:rsid w:val="00705FF7"/>
    <w:pPr>
      <w:numPr>
        <w:ilvl w:val="0"/>
        <w:numId w:val="0"/>
      </w:numPr>
      <w:snapToGrid/>
    </w:pPr>
  </w:style>
  <w:style w:type="character" w:customStyle="1" w:styleId="h3Char">
    <w:name w:val="h3 Char"/>
    <w:basedOn w:val="DefaultParagraphFont"/>
    <w:link w:val="h3"/>
    <w:rsid w:val="00705FF7"/>
    <w:rPr>
      <w:rFonts w:ascii="Arial" w:hAnsi="Arial" w:cs="Arial"/>
      <w:b/>
      <w:bCs/>
      <w:spacing w:val="8"/>
      <w:lang w:eastAsia="zh-CN"/>
    </w:rPr>
  </w:style>
  <w:style w:type="paragraph" w:customStyle="1" w:styleId="NOTE-italicnew">
    <w:name w:val="NOTE - italic (new)"/>
    <w:basedOn w:val="NOTE"/>
    <w:link w:val="NOTE-italicnewChar"/>
    <w:qFormat/>
    <w:rsid w:val="003803E2"/>
    <w:rPr>
      <w:i/>
      <w:sz w:val="20"/>
    </w:rPr>
  </w:style>
  <w:style w:type="paragraph" w:customStyle="1" w:styleId="EXAMPLEnew">
    <w:name w:val="EXAMPLE (new)"/>
    <w:basedOn w:val="NOTE"/>
    <w:link w:val="EXAMPLEnewChar"/>
    <w:qFormat/>
    <w:rsid w:val="00DE742A"/>
    <w:pPr>
      <w:ind w:left="567"/>
    </w:pPr>
    <w:rPr>
      <w:rFonts w:eastAsia="Calibri"/>
    </w:rPr>
  </w:style>
  <w:style w:type="character" w:customStyle="1" w:styleId="NOTEChar">
    <w:name w:val="NOTE Char"/>
    <w:basedOn w:val="PARAGRAPHChar"/>
    <w:link w:val="NOTE"/>
    <w:rsid w:val="00BE6624"/>
    <w:rPr>
      <w:sz w:val="18"/>
      <w:szCs w:val="16"/>
      <w:lang w:eastAsia="zh-CN" w:bidi="ar-SA"/>
    </w:rPr>
  </w:style>
  <w:style w:type="character" w:customStyle="1" w:styleId="NOTE-italicnewChar">
    <w:name w:val="NOTE - italic (new) Char"/>
    <w:basedOn w:val="NOTEChar"/>
    <w:link w:val="NOTE-italicnew"/>
    <w:rsid w:val="003803E2"/>
    <w:rPr>
      <w:i/>
      <w:sz w:val="18"/>
      <w:szCs w:val="16"/>
      <w:lang w:eastAsia="zh-CN" w:bidi="ar-SA"/>
    </w:rPr>
  </w:style>
  <w:style w:type="character" w:customStyle="1" w:styleId="EXAMPLEnewChar">
    <w:name w:val="EXAMPLE (new) Char"/>
    <w:basedOn w:val="NOTEChar"/>
    <w:link w:val="EXAMPLEnew"/>
    <w:rsid w:val="00DE742A"/>
    <w:rPr>
      <w:rFonts w:eastAsia="Calibri"/>
      <w:sz w:val="18"/>
      <w:szCs w:val="16"/>
      <w:lang w:eastAsia="zh-CN" w:bidi="ar-SA"/>
    </w:rPr>
  </w:style>
  <w:style w:type="paragraph" w:customStyle="1" w:styleId="COVERtitle">
    <w:name w:val="COVER_title"/>
    <w:basedOn w:val="PARAGRAPH"/>
    <w:link w:val="COVERtitleChar"/>
    <w:qFormat/>
    <w:rsid w:val="0059089F"/>
    <w:rPr>
      <w:sz w:val="40"/>
      <w:szCs w:val="40"/>
    </w:rPr>
  </w:style>
  <w:style w:type="paragraph" w:customStyle="1" w:styleId="CONTENTStitle">
    <w:name w:val="CONTENTS_title"/>
    <w:basedOn w:val="PARAGRAPH"/>
    <w:link w:val="CONTENTStitleChar"/>
    <w:qFormat/>
    <w:rsid w:val="00C854BD"/>
    <w:rPr>
      <w:b/>
      <w:sz w:val="24"/>
      <w:szCs w:val="24"/>
    </w:rPr>
  </w:style>
  <w:style w:type="character" w:customStyle="1" w:styleId="COVERtitleChar">
    <w:name w:val="COVER_title Char"/>
    <w:basedOn w:val="PARAGRAPHChar"/>
    <w:link w:val="COVERtitle"/>
    <w:rsid w:val="0059089F"/>
    <w:rPr>
      <w:sz w:val="40"/>
      <w:szCs w:val="40"/>
      <w:lang w:eastAsia="zh-CN" w:bidi="ar-SA"/>
    </w:rPr>
  </w:style>
  <w:style w:type="character" w:customStyle="1" w:styleId="CONTENTStitleChar">
    <w:name w:val="CONTENTS_title Char"/>
    <w:basedOn w:val="PARAGRAPHChar"/>
    <w:link w:val="CONTENTStitle"/>
    <w:rsid w:val="00C854BD"/>
    <w:rPr>
      <w:b/>
      <w:sz w:val="24"/>
      <w:szCs w:val="24"/>
      <w:lang w:eastAsia="zh-CN" w:bidi="ar-SA"/>
    </w:rPr>
  </w:style>
  <w:style w:type="paragraph" w:styleId="BalloonText">
    <w:name w:val="Balloon Text"/>
    <w:basedOn w:val="Normal"/>
    <w:link w:val="BalloonTextChar"/>
    <w:uiPriority w:val="99"/>
    <w:semiHidden/>
    <w:unhideWhenUsed/>
    <w:rsid w:val="009A4F90"/>
    <w:rPr>
      <w:rFonts w:ascii="Tahoma" w:hAnsi="Tahoma" w:cs="Tahoma"/>
      <w:sz w:val="16"/>
      <w:szCs w:val="16"/>
    </w:rPr>
  </w:style>
  <w:style w:type="character" w:customStyle="1" w:styleId="BalloonTextChar">
    <w:name w:val="Balloon Text Char"/>
    <w:basedOn w:val="DefaultParagraphFont"/>
    <w:link w:val="BalloonText"/>
    <w:uiPriority w:val="99"/>
    <w:semiHidden/>
    <w:rsid w:val="009A4F90"/>
    <w:rPr>
      <w:rFonts w:ascii="Tahoma" w:hAnsi="Tahoma" w:cs="Tahoma"/>
      <w:spacing w:val="8"/>
      <w:sz w:val="16"/>
      <w:szCs w:val="16"/>
      <w:lang w:eastAsia="zh-CN"/>
    </w:rPr>
  </w:style>
  <w:style w:type="paragraph" w:styleId="Caption">
    <w:name w:val="caption"/>
    <w:basedOn w:val="Normal"/>
    <w:next w:val="Normal"/>
    <w:uiPriority w:val="35"/>
    <w:unhideWhenUsed/>
    <w:qFormat/>
    <w:rsid w:val="0067156C"/>
    <w:rPr>
      <w:i/>
      <w:iCs/>
      <w:color w:val="1F497D" w:themeColor="text2"/>
      <w:sz w:val="18"/>
      <w:szCs w:val="18"/>
    </w:rPr>
  </w:style>
  <w:style w:type="character" w:customStyle="1" w:styleId="Heading2Char">
    <w:name w:val="Heading 2 Char"/>
    <w:basedOn w:val="DefaultParagraphFont"/>
    <w:link w:val="Heading2"/>
    <w:rsid w:val="00D955F2"/>
    <w:rPr>
      <w:b/>
      <w:bCs/>
      <w:sz w:val="22"/>
      <w:lang w:eastAsia="zh-CN"/>
    </w:rPr>
  </w:style>
  <w:style w:type="character" w:customStyle="1" w:styleId="CommentTextChar">
    <w:name w:val="Comment Text Char"/>
    <w:basedOn w:val="DefaultParagraphFont"/>
    <w:link w:val="CommentText"/>
    <w:uiPriority w:val="99"/>
    <w:rsid w:val="003539A5"/>
    <w:rPr>
      <w:rFonts w:cs="Arial"/>
      <w:spacing w:val="8"/>
      <w:sz w:val="22"/>
      <w:lang w:eastAsia="zh-CN"/>
    </w:rPr>
  </w:style>
  <w:style w:type="character" w:customStyle="1" w:styleId="UnresolvedMention1">
    <w:name w:val="Unresolved Mention1"/>
    <w:basedOn w:val="DefaultParagraphFont"/>
    <w:uiPriority w:val="99"/>
    <w:semiHidden/>
    <w:unhideWhenUsed/>
    <w:rsid w:val="00CD69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65AD"/>
    <w:rPr>
      <w:b/>
      <w:bCs/>
      <w:sz w:val="20"/>
    </w:rPr>
  </w:style>
  <w:style w:type="character" w:customStyle="1" w:styleId="CommentSubjectChar">
    <w:name w:val="Comment Subject Char"/>
    <w:basedOn w:val="CommentTextChar"/>
    <w:link w:val="CommentSubject"/>
    <w:uiPriority w:val="99"/>
    <w:semiHidden/>
    <w:rsid w:val="003465AD"/>
    <w:rPr>
      <w:rFonts w:cs="Arial"/>
      <w:b/>
      <w:bCs/>
      <w:spacing w:val="8"/>
      <w:sz w:val="22"/>
      <w:lang w:eastAsia="zh-CN"/>
    </w:rPr>
  </w:style>
  <w:style w:type="character" w:styleId="PlaceholderText">
    <w:name w:val="Placeholder Text"/>
    <w:basedOn w:val="DefaultParagraphFont"/>
    <w:uiPriority w:val="99"/>
    <w:semiHidden/>
    <w:rsid w:val="004274DF"/>
    <w:rPr>
      <w:color w:val="808080"/>
    </w:rPr>
  </w:style>
  <w:style w:type="character" w:customStyle="1" w:styleId="Heading4Char">
    <w:name w:val="Heading 4 Char"/>
    <w:basedOn w:val="DefaultParagraphFont"/>
    <w:link w:val="Heading4"/>
    <w:rsid w:val="00BB3DB7"/>
    <w:rPr>
      <w:b/>
      <w:bCs/>
      <w:sz w:val="22"/>
      <w:lang w:eastAsia="zh-CN"/>
    </w:rPr>
  </w:style>
  <w:style w:type="paragraph" w:customStyle="1" w:styleId="Default">
    <w:name w:val="Default"/>
    <w:rsid w:val="002929DA"/>
    <w:pPr>
      <w:autoSpaceDE w:val="0"/>
      <w:autoSpaceDN w:val="0"/>
      <w:adjustRightInd w:val="0"/>
    </w:pPr>
    <w:rPr>
      <w:rFonts w:cs="Arial"/>
      <w:color w:val="000000"/>
      <w:sz w:val="24"/>
      <w:szCs w:val="24"/>
    </w:rPr>
  </w:style>
  <w:style w:type="paragraph" w:styleId="Revision">
    <w:name w:val="Revision"/>
    <w:hidden/>
    <w:uiPriority w:val="99"/>
    <w:semiHidden/>
    <w:rsid w:val="00E17C37"/>
    <w:rPr>
      <w:sz w:val="22"/>
      <w:lang w:eastAsia="zh-CN"/>
    </w:rPr>
  </w:style>
  <w:style w:type="character" w:styleId="UnresolvedMention">
    <w:name w:val="Unresolved Mention"/>
    <w:basedOn w:val="DefaultParagraphFont"/>
    <w:uiPriority w:val="99"/>
    <w:semiHidden/>
    <w:unhideWhenUsed/>
    <w:rsid w:val="0021455B"/>
    <w:rPr>
      <w:color w:val="605E5C"/>
      <w:shd w:val="clear" w:color="auto" w:fill="E1DFDD"/>
    </w:rPr>
  </w:style>
  <w:style w:type="character" w:customStyle="1" w:styleId="HeaderChar">
    <w:name w:val="Header Char"/>
    <w:basedOn w:val="DefaultParagraphFont"/>
    <w:link w:val="Header"/>
    <w:rsid w:val="000F79DF"/>
    <w:rPr>
      <w:lang w:eastAsia="zh-CN"/>
    </w:rPr>
  </w:style>
  <w:style w:type="character" w:customStyle="1" w:styleId="FootnoteTextChar">
    <w:name w:val="Footnote Text Char"/>
    <w:basedOn w:val="DefaultParagraphFont"/>
    <w:link w:val="FootnoteText"/>
    <w:semiHidden/>
    <w:rsid w:val="004A3FFE"/>
    <w:rPr>
      <w:sz w:val="18"/>
      <w:szCs w:val="16"/>
      <w:lang w:eastAsia="zh-CN"/>
    </w:rPr>
  </w:style>
  <w:style w:type="paragraph" w:styleId="NormalWeb">
    <w:name w:val="Normal (Web)"/>
    <w:basedOn w:val="Normal"/>
    <w:uiPriority w:val="99"/>
    <w:semiHidden/>
    <w:unhideWhenUsed/>
    <w:rsid w:val="00CC231B"/>
    <w:pPr>
      <w:snapToGrid/>
      <w:spacing w:after="100" w:afterAutospacing="1"/>
      <w:jc w:val="left"/>
    </w:pPr>
    <w:rPr>
      <w:rFonts w:ascii="Times New Roman" w:hAnsi="Times New Roman"/>
      <w:sz w:val="24"/>
      <w:szCs w:val="24"/>
      <w:lang w:val="en-US" w:eastAsia="en-US" w:bidi="he-IL"/>
    </w:rPr>
  </w:style>
  <w:style w:type="paragraph" w:customStyle="1" w:styleId="TableParagraph">
    <w:name w:val="Table Paragraph"/>
    <w:basedOn w:val="Normal"/>
    <w:uiPriority w:val="1"/>
    <w:qFormat/>
    <w:rsid w:val="005B52B1"/>
    <w:pPr>
      <w:widowControl w:val="0"/>
      <w:autoSpaceDE w:val="0"/>
      <w:autoSpaceDN w:val="0"/>
      <w:snapToGrid/>
      <w:spacing w:before="0" w:beforeAutospacing="0" w:after="0"/>
      <w:ind w:left="106"/>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62107772">
      <w:bodyDiv w:val="1"/>
      <w:marLeft w:val="0"/>
      <w:marRight w:val="0"/>
      <w:marTop w:val="0"/>
      <w:marBottom w:val="0"/>
      <w:divBdr>
        <w:top w:val="none" w:sz="0" w:space="0" w:color="auto"/>
        <w:left w:val="none" w:sz="0" w:space="0" w:color="auto"/>
        <w:bottom w:val="none" w:sz="0" w:space="0" w:color="auto"/>
        <w:right w:val="none" w:sz="0" w:space="0" w:color="auto"/>
      </w:divBdr>
    </w:div>
    <w:div w:id="283779723">
      <w:bodyDiv w:val="1"/>
      <w:marLeft w:val="0"/>
      <w:marRight w:val="0"/>
      <w:marTop w:val="107"/>
      <w:marBottom w:val="0"/>
      <w:divBdr>
        <w:top w:val="none" w:sz="0" w:space="0" w:color="auto"/>
        <w:left w:val="none" w:sz="0" w:space="0" w:color="auto"/>
        <w:bottom w:val="none" w:sz="0" w:space="0" w:color="auto"/>
        <w:right w:val="none" w:sz="0" w:space="0" w:color="auto"/>
      </w:divBdr>
      <w:divsChild>
        <w:div w:id="1566598051">
          <w:marLeft w:val="0"/>
          <w:marRight w:val="0"/>
          <w:marTop w:val="0"/>
          <w:marBottom w:val="0"/>
          <w:divBdr>
            <w:top w:val="none" w:sz="0" w:space="0" w:color="auto"/>
            <w:left w:val="none" w:sz="0" w:space="0" w:color="auto"/>
            <w:bottom w:val="none" w:sz="0" w:space="0" w:color="auto"/>
            <w:right w:val="none" w:sz="0" w:space="0" w:color="auto"/>
          </w:divBdr>
          <w:divsChild>
            <w:div w:id="1632396497">
              <w:marLeft w:val="107"/>
              <w:marRight w:val="0"/>
              <w:marTop w:val="0"/>
              <w:marBottom w:val="0"/>
              <w:divBdr>
                <w:top w:val="none" w:sz="0" w:space="0" w:color="auto"/>
                <w:left w:val="none" w:sz="0" w:space="0" w:color="auto"/>
                <w:bottom w:val="none" w:sz="0" w:space="0" w:color="auto"/>
                <w:right w:val="none" w:sz="0" w:space="0" w:color="auto"/>
              </w:divBdr>
              <w:divsChild>
                <w:div w:id="564606388">
                  <w:marLeft w:val="0"/>
                  <w:marRight w:val="0"/>
                  <w:marTop w:val="107"/>
                  <w:marBottom w:val="0"/>
                  <w:divBdr>
                    <w:top w:val="dotted" w:sz="4" w:space="5" w:color="CCCCCC"/>
                    <w:left w:val="dotted" w:sz="4" w:space="5" w:color="CCCCCC"/>
                    <w:bottom w:val="dotted" w:sz="4" w:space="5" w:color="CCCCCC"/>
                    <w:right w:val="dotted" w:sz="4" w:space="5" w:color="CCCCCC"/>
                  </w:divBdr>
                  <w:divsChild>
                    <w:div w:id="1787237625">
                      <w:marLeft w:val="0"/>
                      <w:marRight w:val="0"/>
                      <w:marTop w:val="0"/>
                      <w:marBottom w:val="107"/>
                      <w:divBdr>
                        <w:top w:val="none" w:sz="0" w:space="0" w:color="auto"/>
                        <w:left w:val="none" w:sz="0" w:space="0" w:color="auto"/>
                        <w:bottom w:val="none" w:sz="0" w:space="0" w:color="auto"/>
                        <w:right w:val="none" w:sz="0" w:space="0" w:color="auto"/>
                      </w:divBdr>
                      <w:divsChild>
                        <w:div w:id="298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460104">
      <w:bodyDiv w:val="1"/>
      <w:marLeft w:val="0"/>
      <w:marRight w:val="0"/>
      <w:marTop w:val="0"/>
      <w:marBottom w:val="0"/>
      <w:divBdr>
        <w:top w:val="none" w:sz="0" w:space="0" w:color="auto"/>
        <w:left w:val="none" w:sz="0" w:space="0" w:color="auto"/>
        <w:bottom w:val="none" w:sz="0" w:space="0" w:color="auto"/>
        <w:right w:val="none" w:sz="0" w:space="0" w:color="auto"/>
      </w:divBdr>
    </w:div>
    <w:div w:id="907693028">
      <w:bodyDiv w:val="1"/>
      <w:marLeft w:val="0"/>
      <w:marRight w:val="0"/>
      <w:marTop w:val="107"/>
      <w:marBottom w:val="0"/>
      <w:divBdr>
        <w:top w:val="none" w:sz="0" w:space="0" w:color="auto"/>
        <w:left w:val="none" w:sz="0" w:space="0" w:color="auto"/>
        <w:bottom w:val="none" w:sz="0" w:space="0" w:color="auto"/>
        <w:right w:val="none" w:sz="0" w:space="0" w:color="auto"/>
      </w:divBdr>
      <w:divsChild>
        <w:div w:id="1513840952">
          <w:marLeft w:val="0"/>
          <w:marRight w:val="0"/>
          <w:marTop w:val="0"/>
          <w:marBottom w:val="0"/>
          <w:divBdr>
            <w:top w:val="none" w:sz="0" w:space="0" w:color="auto"/>
            <w:left w:val="none" w:sz="0" w:space="0" w:color="auto"/>
            <w:bottom w:val="none" w:sz="0" w:space="0" w:color="auto"/>
            <w:right w:val="none" w:sz="0" w:space="0" w:color="auto"/>
          </w:divBdr>
          <w:divsChild>
            <w:div w:id="8991179">
              <w:marLeft w:val="107"/>
              <w:marRight w:val="0"/>
              <w:marTop w:val="0"/>
              <w:marBottom w:val="0"/>
              <w:divBdr>
                <w:top w:val="none" w:sz="0" w:space="0" w:color="auto"/>
                <w:left w:val="none" w:sz="0" w:space="0" w:color="auto"/>
                <w:bottom w:val="none" w:sz="0" w:space="0" w:color="auto"/>
                <w:right w:val="none" w:sz="0" w:space="0" w:color="auto"/>
              </w:divBdr>
              <w:divsChild>
                <w:div w:id="1116483544">
                  <w:marLeft w:val="0"/>
                  <w:marRight w:val="0"/>
                  <w:marTop w:val="107"/>
                  <w:marBottom w:val="0"/>
                  <w:divBdr>
                    <w:top w:val="dotted" w:sz="4" w:space="5" w:color="CCCCCC"/>
                    <w:left w:val="dotted" w:sz="4" w:space="5" w:color="CCCCCC"/>
                    <w:bottom w:val="dotted" w:sz="4" w:space="5" w:color="CCCCCC"/>
                    <w:right w:val="dotted" w:sz="4" w:space="5" w:color="CCCCCC"/>
                  </w:divBdr>
                  <w:divsChild>
                    <w:div w:id="1062145463">
                      <w:marLeft w:val="0"/>
                      <w:marRight w:val="0"/>
                      <w:marTop w:val="0"/>
                      <w:marBottom w:val="107"/>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86090">
      <w:bodyDiv w:val="1"/>
      <w:marLeft w:val="0"/>
      <w:marRight w:val="0"/>
      <w:marTop w:val="0"/>
      <w:marBottom w:val="0"/>
      <w:divBdr>
        <w:top w:val="none" w:sz="0" w:space="0" w:color="auto"/>
        <w:left w:val="none" w:sz="0" w:space="0" w:color="auto"/>
        <w:bottom w:val="none" w:sz="0" w:space="0" w:color="auto"/>
        <w:right w:val="none" w:sz="0" w:space="0" w:color="auto"/>
      </w:divBdr>
    </w:div>
    <w:div w:id="1611156758">
      <w:bodyDiv w:val="1"/>
      <w:marLeft w:val="0"/>
      <w:marRight w:val="0"/>
      <w:marTop w:val="0"/>
      <w:marBottom w:val="0"/>
      <w:divBdr>
        <w:top w:val="none" w:sz="0" w:space="0" w:color="auto"/>
        <w:left w:val="none" w:sz="0" w:space="0" w:color="auto"/>
        <w:bottom w:val="none" w:sz="0" w:space="0" w:color="auto"/>
        <w:right w:val="none" w:sz="0" w:space="0" w:color="auto"/>
      </w:divBdr>
    </w:div>
    <w:div w:id="1764060055">
      <w:bodyDiv w:val="1"/>
      <w:marLeft w:val="0"/>
      <w:marRight w:val="0"/>
      <w:marTop w:val="0"/>
      <w:marBottom w:val="0"/>
      <w:divBdr>
        <w:top w:val="none" w:sz="0" w:space="0" w:color="auto"/>
        <w:left w:val="none" w:sz="0" w:space="0" w:color="auto"/>
        <w:bottom w:val="none" w:sz="0" w:space="0" w:color="auto"/>
        <w:right w:val="none" w:sz="0" w:space="0" w:color="auto"/>
      </w:divBdr>
    </w:div>
    <w:div w:id="1871648374">
      <w:bodyDiv w:val="1"/>
      <w:marLeft w:val="0"/>
      <w:marRight w:val="0"/>
      <w:marTop w:val="150"/>
      <w:marBottom w:val="0"/>
      <w:divBdr>
        <w:top w:val="none" w:sz="0" w:space="0" w:color="auto"/>
        <w:left w:val="none" w:sz="0" w:space="0" w:color="auto"/>
        <w:bottom w:val="none" w:sz="0" w:space="0" w:color="auto"/>
        <w:right w:val="none" w:sz="0" w:space="0" w:color="auto"/>
      </w:divBdr>
      <w:divsChild>
        <w:div w:id="1897280725">
          <w:marLeft w:val="0"/>
          <w:marRight w:val="0"/>
          <w:marTop w:val="0"/>
          <w:marBottom w:val="0"/>
          <w:divBdr>
            <w:top w:val="none" w:sz="0" w:space="0" w:color="auto"/>
            <w:left w:val="none" w:sz="0" w:space="0" w:color="auto"/>
            <w:bottom w:val="none" w:sz="0" w:space="0" w:color="auto"/>
            <w:right w:val="none" w:sz="0" w:space="0" w:color="auto"/>
          </w:divBdr>
          <w:divsChild>
            <w:div w:id="1608659778">
              <w:marLeft w:val="150"/>
              <w:marRight w:val="0"/>
              <w:marTop w:val="0"/>
              <w:marBottom w:val="0"/>
              <w:divBdr>
                <w:top w:val="none" w:sz="0" w:space="0" w:color="auto"/>
                <w:left w:val="none" w:sz="0" w:space="0" w:color="auto"/>
                <w:bottom w:val="none" w:sz="0" w:space="0" w:color="auto"/>
                <w:right w:val="none" w:sz="0" w:space="0" w:color="auto"/>
              </w:divBdr>
              <w:divsChild>
                <w:div w:id="1086682466">
                  <w:marLeft w:val="0"/>
                  <w:marRight w:val="0"/>
                  <w:marTop w:val="0"/>
                  <w:marBottom w:val="0"/>
                  <w:divBdr>
                    <w:top w:val="single" w:sz="6" w:space="4" w:color="CCCCCC"/>
                    <w:left w:val="single" w:sz="6" w:space="4" w:color="CCCCCC"/>
                    <w:bottom w:val="single" w:sz="6" w:space="4" w:color="CCCCCC"/>
                    <w:right w:val="single" w:sz="6" w:space="4" w:color="CCCCCC"/>
                  </w:divBdr>
                  <w:divsChild>
                    <w:div w:id="2001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88779">
      <w:bodyDiv w:val="1"/>
      <w:marLeft w:val="0"/>
      <w:marRight w:val="0"/>
      <w:marTop w:val="0"/>
      <w:marBottom w:val="0"/>
      <w:divBdr>
        <w:top w:val="none" w:sz="0" w:space="0" w:color="auto"/>
        <w:left w:val="none" w:sz="0" w:space="0" w:color="auto"/>
        <w:bottom w:val="none" w:sz="0" w:space="0" w:color="auto"/>
        <w:right w:val="none" w:sz="0" w:space="0" w:color="auto"/>
      </w:divBdr>
    </w:div>
    <w:div w:id="2023317000">
      <w:bodyDiv w:val="1"/>
      <w:marLeft w:val="0"/>
      <w:marRight w:val="0"/>
      <w:marTop w:val="0"/>
      <w:marBottom w:val="0"/>
      <w:divBdr>
        <w:top w:val="none" w:sz="0" w:space="0" w:color="auto"/>
        <w:left w:val="none" w:sz="0" w:space="0" w:color="auto"/>
        <w:bottom w:val="none" w:sz="0" w:space="0" w:color="auto"/>
        <w:right w:val="none" w:sz="0" w:space="0" w:color="auto"/>
      </w:divBdr>
      <w:divsChild>
        <w:div w:id="796871386">
          <w:marLeft w:val="0"/>
          <w:marRight w:val="0"/>
          <w:marTop w:val="0"/>
          <w:marBottom w:val="0"/>
          <w:divBdr>
            <w:top w:val="none" w:sz="0" w:space="0" w:color="auto"/>
            <w:left w:val="none" w:sz="0" w:space="0" w:color="auto"/>
            <w:bottom w:val="none" w:sz="0" w:space="0" w:color="auto"/>
            <w:right w:val="none" w:sz="0" w:space="0" w:color="auto"/>
          </w:divBdr>
        </w:div>
        <w:div w:id="770471651">
          <w:marLeft w:val="0"/>
          <w:marRight w:val="0"/>
          <w:marTop w:val="0"/>
          <w:marBottom w:val="0"/>
          <w:divBdr>
            <w:top w:val="none" w:sz="0" w:space="0" w:color="auto"/>
            <w:left w:val="none" w:sz="0" w:space="0" w:color="auto"/>
            <w:bottom w:val="none" w:sz="0" w:space="0" w:color="auto"/>
            <w:right w:val="none" w:sz="0" w:space="0" w:color="auto"/>
          </w:divBdr>
        </w:div>
        <w:div w:id="165826193">
          <w:marLeft w:val="0"/>
          <w:marRight w:val="0"/>
          <w:marTop w:val="0"/>
          <w:marBottom w:val="0"/>
          <w:divBdr>
            <w:top w:val="none" w:sz="0" w:space="0" w:color="auto"/>
            <w:left w:val="none" w:sz="0" w:space="0" w:color="auto"/>
            <w:bottom w:val="none" w:sz="0" w:space="0" w:color="auto"/>
            <w:right w:val="none" w:sz="0" w:space="0" w:color="auto"/>
          </w:divBdr>
        </w:div>
        <w:div w:id="973946840">
          <w:marLeft w:val="0"/>
          <w:marRight w:val="0"/>
          <w:marTop w:val="0"/>
          <w:marBottom w:val="0"/>
          <w:divBdr>
            <w:top w:val="none" w:sz="0" w:space="0" w:color="auto"/>
            <w:left w:val="none" w:sz="0" w:space="0" w:color="auto"/>
            <w:bottom w:val="none" w:sz="0" w:space="0" w:color="auto"/>
            <w:right w:val="none" w:sz="0" w:space="0" w:color="auto"/>
          </w:divBdr>
        </w:div>
        <w:div w:id="1597325812">
          <w:marLeft w:val="0"/>
          <w:marRight w:val="0"/>
          <w:marTop w:val="0"/>
          <w:marBottom w:val="0"/>
          <w:divBdr>
            <w:top w:val="none" w:sz="0" w:space="0" w:color="auto"/>
            <w:left w:val="none" w:sz="0" w:space="0" w:color="auto"/>
            <w:bottom w:val="none" w:sz="0" w:space="0" w:color="auto"/>
            <w:right w:val="none" w:sz="0" w:space="0" w:color="auto"/>
          </w:divBdr>
        </w:div>
        <w:div w:id="1042169834">
          <w:marLeft w:val="0"/>
          <w:marRight w:val="0"/>
          <w:marTop w:val="0"/>
          <w:marBottom w:val="0"/>
          <w:divBdr>
            <w:top w:val="none" w:sz="0" w:space="0" w:color="auto"/>
            <w:left w:val="none" w:sz="0" w:space="0" w:color="auto"/>
            <w:bottom w:val="none" w:sz="0" w:space="0" w:color="auto"/>
            <w:right w:val="none" w:sz="0" w:space="0" w:color="auto"/>
          </w:divBdr>
        </w:div>
        <w:div w:id="297105426">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
        <w:div w:id="1955364695">
          <w:marLeft w:val="0"/>
          <w:marRight w:val="0"/>
          <w:marTop w:val="0"/>
          <w:marBottom w:val="0"/>
          <w:divBdr>
            <w:top w:val="none" w:sz="0" w:space="0" w:color="auto"/>
            <w:left w:val="none" w:sz="0" w:space="0" w:color="auto"/>
            <w:bottom w:val="none" w:sz="0" w:space="0" w:color="auto"/>
            <w:right w:val="none" w:sz="0" w:space="0" w:color="auto"/>
          </w:divBdr>
        </w:div>
      </w:divsChild>
    </w:div>
    <w:div w:id="2056466351">
      <w:bodyDiv w:val="1"/>
      <w:marLeft w:val="0"/>
      <w:marRight w:val="0"/>
      <w:marTop w:val="0"/>
      <w:marBottom w:val="0"/>
      <w:divBdr>
        <w:top w:val="none" w:sz="0" w:space="0" w:color="auto"/>
        <w:left w:val="none" w:sz="0" w:space="0" w:color="auto"/>
        <w:bottom w:val="none" w:sz="0" w:space="0" w:color="auto"/>
        <w:right w:val="none" w:sz="0" w:space="0" w:color="auto"/>
      </w:divBdr>
      <w:divsChild>
        <w:div w:id="531117186">
          <w:marLeft w:val="720"/>
          <w:marRight w:val="0"/>
          <w:marTop w:val="120"/>
          <w:marBottom w:val="0"/>
          <w:divBdr>
            <w:top w:val="none" w:sz="0" w:space="0" w:color="auto"/>
            <w:left w:val="none" w:sz="0" w:space="0" w:color="auto"/>
            <w:bottom w:val="none" w:sz="0" w:space="0" w:color="auto"/>
            <w:right w:val="none" w:sz="0" w:space="0" w:color="auto"/>
          </w:divBdr>
        </w:div>
      </w:divsChild>
    </w:div>
    <w:div w:id="2073848256">
      <w:bodyDiv w:val="1"/>
      <w:marLeft w:val="0"/>
      <w:marRight w:val="0"/>
      <w:marTop w:val="0"/>
      <w:marBottom w:val="0"/>
      <w:divBdr>
        <w:top w:val="none" w:sz="0" w:space="0" w:color="auto"/>
        <w:left w:val="none" w:sz="0" w:space="0" w:color="auto"/>
        <w:bottom w:val="none" w:sz="0" w:space="0" w:color="auto"/>
        <w:right w:val="none" w:sz="0" w:space="0" w:color="auto"/>
      </w:divBdr>
    </w:div>
    <w:div w:id="2088917039">
      <w:bodyDiv w:val="1"/>
      <w:marLeft w:val="0"/>
      <w:marRight w:val="0"/>
      <w:marTop w:val="0"/>
      <w:marBottom w:val="0"/>
      <w:divBdr>
        <w:top w:val="none" w:sz="0" w:space="0" w:color="auto"/>
        <w:left w:val="none" w:sz="0" w:space="0" w:color="auto"/>
        <w:bottom w:val="none" w:sz="0" w:space="0" w:color="auto"/>
        <w:right w:val="none" w:sz="0" w:space="0" w:color="auto"/>
      </w:divBdr>
      <w:divsChild>
        <w:div w:id="815877523">
          <w:marLeft w:val="0"/>
          <w:marRight w:val="0"/>
          <w:marTop w:val="0"/>
          <w:marBottom w:val="0"/>
          <w:divBdr>
            <w:top w:val="none" w:sz="0" w:space="0" w:color="auto"/>
            <w:left w:val="none" w:sz="0" w:space="0" w:color="auto"/>
            <w:bottom w:val="none" w:sz="0" w:space="0" w:color="auto"/>
            <w:right w:val="none" w:sz="0" w:space="0" w:color="auto"/>
          </w:divBdr>
        </w:div>
        <w:div w:id="509107348">
          <w:marLeft w:val="0"/>
          <w:marRight w:val="0"/>
          <w:marTop w:val="0"/>
          <w:marBottom w:val="0"/>
          <w:divBdr>
            <w:top w:val="none" w:sz="0" w:space="0" w:color="auto"/>
            <w:left w:val="none" w:sz="0" w:space="0" w:color="auto"/>
            <w:bottom w:val="none" w:sz="0" w:space="0" w:color="auto"/>
            <w:right w:val="none" w:sz="0" w:space="0" w:color="auto"/>
          </w:divBdr>
        </w:div>
        <w:div w:id="1073770395">
          <w:marLeft w:val="0"/>
          <w:marRight w:val="0"/>
          <w:marTop w:val="0"/>
          <w:marBottom w:val="0"/>
          <w:divBdr>
            <w:top w:val="none" w:sz="0" w:space="0" w:color="auto"/>
            <w:left w:val="none" w:sz="0" w:space="0" w:color="auto"/>
            <w:bottom w:val="none" w:sz="0" w:space="0" w:color="auto"/>
            <w:right w:val="none" w:sz="0" w:space="0" w:color="auto"/>
          </w:divBdr>
        </w:div>
        <w:div w:id="1184513089">
          <w:marLeft w:val="0"/>
          <w:marRight w:val="0"/>
          <w:marTop w:val="0"/>
          <w:marBottom w:val="0"/>
          <w:divBdr>
            <w:top w:val="none" w:sz="0" w:space="0" w:color="auto"/>
            <w:left w:val="none" w:sz="0" w:space="0" w:color="auto"/>
            <w:bottom w:val="none" w:sz="0" w:space="0" w:color="auto"/>
            <w:right w:val="none" w:sz="0" w:space="0" w:color="auto"/>
          </w:divBdr>
        </w:div>
        <w:div w:id="567347630">
          <w:marLeft w:val="0"/>
          <w:marRight w:val="0"/>
          <w:marTop w:val="0"/>
          <w:marBottom w:val="0"/>
          <w:divBdr>
            <w:top w:val="none" w:sz="0" w:space="0" w:color="auto"/>
            <w:left w:val="none" w:sz="0" w:space="0" w:color="auto"/>
            <w:bottom w:val="none" w:sz="0" w:space="0" w:color="auto"/>
            <w:right w:val="none" w:sz="0" w:space="0" w:color="auto"/>
          </w:divBdr>
        </w:div>
        <w:div w:id="1651907375">
          <w:marLeft w:val="0"/>
          <w:marRight w:val="0"/>
          <w:marTop w:val="0"/>
          <w:marBottom w:val="0"/>
          <w:divBdr>
            <w:top w:val="none" w:sz="0" w:space="0" w:color="auto"/>
            <w:left w:val="none" w:sz="0" w:space="0" w:color="auto"/>
            <w:bottom w:val="none" w:sz="0" w:space="0" w:color="auto"/>
            <w:right w:val="none" w:sz="0" w:space="0" w:color="auto"/>
          </w:divBdr>
        </w:div>
        <w:div w:id="1647929662">
          <w:marLeft w:val="0"/>
          <w:marRight w:val="0"/>
          <w:marTop w:val="0"/>
          <w:marBottom w:val="0"/>
          <w:divBdr>
            <w:top w:val="none" w:sz="0" w:space="0" w:color="auto"/>
            <w:left w:val="none" w:sz="0" w:space="0" w:color="auto"/>
            <w:bottom w:val="none" w:sz="0" w:space="0" w:color="auto"/>
            <w:right w:val="none" w:sz="0" w:space="0" w:color="auto"/>
          </w:divBdr>
        </w:div>
        <w:div w:id="475220519">
          <w:marLeft w:val="0"/>
          <w:marRight w:val="0"/>
          <w:marTop w:val="0"/>
          <w:marBottom w:val="0"/>
          <w:divBdr>
            <w:top w:val="none" w:sz="0" w:space="0" w:color="auto"/>
            <w:left w:val="none" w:sz="0" w:space="0" w:color="auto"/>
            <w:bottom w:val="none" w:sz="0" w:space="0" w:color="auto"/>
            <w:right w:val="none" w:sz="0" w:space="0" w:color="auto"/>
          </w:divBdr>
        </w:div>
        <w:div w:id="1566524602">
          <w:marLeft w:val="0"/>
          <w:marRight w:val="0"/>
          <w:marTop w:val="0"/>
          <w:marBottom w:val="0"/>
          <w:divBdr>
            <w:top w:val="none" w:sz="0" w:space="0" w:color="auto"/>
            <w:left w:val="none" w:sz="0" w:space="0" w:color="auto"/>
            <w:bottom w:val="none" w:sz="0" w:space="0" w:color="auto"/>
            <w:right w:val="none" w:sz="0" w:space="0" w:color="auto"/>
          </w:divBdr>
        </w:div>
      </w:divsChild>
    </w:div>
    <w:div w:id="21096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20Eastwood\AppData\Roaming\Microsoft\Templates\ENA%20ER_template_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6540-595A-4C7E-AAA3-19B54B85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ER_template_v0.2</Template>
  <TotalTime>0</TotalTime>
  <Pages>9</Pages>
  <Words>1649</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ENA ER G0 Issue 1 2012</vt:lpstr>
    </vt:vector>
  </TitlesOfParts>
  <Manager>David Spillett</Manager>
  <Company>Energy Networks Association</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 ER G0 Issue 1 2012</dc:title>
  <dc:subject>Rules for structure, drafting and presentation of ENA engineering documents</dc:subject>
  <dc:creator>Gary Eastwood</dc:creator>
  <dc:description>© 2012 Energy Networks Association
All rights reserved. No part of this publication may be reproduced, stored in a retrieval system or transmitted in any form or by any means, electronic, mechanical, photocopying, recording or otherwise, without the prior written consent of Energy Networks Association. Specific enquiries concerning this document should be addressed to:
Operations Directorate
Energy Networks Association
6th Floor, Dean Bradley House
52 Horseferry Rd
London
SW1P 2AF
This document has been prepared for use by members of the Energy Networks Association to take account of the conditions which apply to them. Advice should be taken from an appropriately qualified engineer on the suitability of this document for any other purpose.</dc:description>
  <cp:lastModifiedBy>Jason Kirrage</cp:lastModifiedBy>
  <cp:revision>206</cp:revision>
  <cp:lastPrinted>2012-02-07T17:55:00Z</cp:lastPrinted>
  <dcterms:created xsi:type="dcterms:W3CDTF">2022-06-29T12:45:00Z</dcterms:created>
  <dcterms:modified xsi:type="dcterms:W3CDTF">2023-11-14T14:00:00Z</dcterms:modified>
  <cp:contentStatus>Final</cp:contentStatus>
</cp:coreProperties>
</file>